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044BA" w14:textId="1FE2A713" w:rsidR="009E3090" w:rsidRPr="00724D7F" w:rsidRDefault="00BC3FDA" w:rsidP="00D5628F">
      <w:pPr>
        <w:spacing w:after="0" w:line="240" w:lineRule="auto"/>
        <w:jc w:val="center"/>
        <w:rPr>
          <w:b/>
          <w:sz w:val="21"/>
          <w:szCs w:val="21"/>
        </w:rPr>
      </w:pPr>
      <w:r w:rsidRPr="00724D7F">
        <w:rPr>
          <w:b/>
          <w:sz w:val="21"/>
          <w:szCs w:val="21"/>
        </w:rPr>
        <w:t>Parker Cultural and Scientific Commission –</w:t>
      </w:r>
      <w:r w:rsidR="00095A8F">
        <w:rPr>
          <w:b/>
          <w:sz w:val="21"/>
          <w:szCs w:val="21"/>
        </w:rPr>
        <w:t xml:space="preserve"> 20</w:t>
      </w:r>
      <w:r w:rsidR="00825403">
        <w:rPr>
          <w:b/>
          <w:sz w:val="21"/>
          <w:szCs w:val="21"/>
        </w:rPr>
        <w:t>21</w:t>
      </w:r>
      <w:r w:rsidRPr="00724D7F">
        <w:rPr>
          <w:b/>
          <w:sz w:val="21"/>
          <w:szCs w:val="21"/>
        </w:rPr>
        <w:t xml:space="preserve"> Committee Descriptions</w:t>
      </w:r>
    </w:p>
    <w:p w14:paraId="4F4985AF" w14:textId="274DC739" w:rsidR="00095A8F" w:rsidRDefault="00095A8F" w:rsidP="00095A8F">
      <w:pPr>
        <w:pStyle w:val="NormalWeb"/>
        <w:spacing w:line="252" w:lineRule="auto"/>
        <w:rPr>
          <w:rFonts w:asciiTheme="minorHAnsi" w:hAnsiTheme="minorHAnsi" w:cstheme="minorHAnsi"/>
          <w:b/>
          <w:color w:val="000000"/>
          <w:sz w:val="21"/>
          <w:szCs w:val="21"/>
        </w:rPr>
      </w:pPr>
    </w:p>
    <w:p w14:paraId="5BB92DB3" w14:textId="01224C39" w:rsidR="00D35C9B" w:rsidRPr="00D35C9B" w:rsidRDefault="00D35C9B" w:rsidP="00D35C9B">
      <w:pPr>
        <w:jc w:val="center"/>
        <w:rPr>
          <w:b/>
        </w:rPr>
      </w:pPr>
      <w:r w:rsidRPr="00D35C9B">
        <w:rPr>
          <w:b/>
        </w:rPr>
        <w:t>Mission: To foster, implement and participate in providing opportunities for cultural and scientific experiences for the community of Parker</w:t>
      </w:r>
    </w:p>
    <w:p w14:paraId="1F916148" w14:textId="1BD2CD26" w:rsidR="00D35C9B" w:rsidRDefault="00D35C9B" w:rsidP="00095A8F">
      <w:pPr>
        <w:pStyle w:val="NormalWeb"/>
        <w:spacing w:line="252" w:lineRule="auto"/>
        <w:rPr>
          <w:rFonts w:asciiTheme="minorHAnsi" w:hAnsiTheme="minorHAnsi" w:cstheme="minorHAnsi"/>
          <w:b/>
          <w:color w:val="000000"/>
          <w:sz w:val="21"/>
          <w:szCs w:val="21"/>
        </w:rPr>
      </w:pPr>
    </w:p>
    <w:p w14:paraId="529A7CEA" w14:textId="77777777" w:rsidR="00095A8F" w:rsidRPr="00724D7F" w:rsidRDefault="00095A8F" w:rsidP="00095A8F">
      <w:pPr>
        <w:pStyle w:val="NormalWeb"/>
        <w:spacing w:line="252" w:lineRule="auto"/>
        <w:rPr>
          <w:rFonts w:asciiTheme="minorHAnsi" w:hAnsiTheme="minorHAnsi" w:cstheme="minorHAnsi"/>
          <w:b/>
          <w:color w:val="000000"/>
          <w:sz w:val="21"/>
          <w:szCs w:val="21"/>
        </w:rPr>
      </w:pPr>
      <w:r w:rsidRPr="00724D7F">
        <w:rPr>
          <w:rFonts w:asciiTheme="minorHAnsi" w:hAnsiTheme="minorHAnsi" w:cstheme="minorHAnsi"/>
          <w:b/>
          <w:color w:val="000000"/>
          <w:sz w:val="21"/>
          <w:szCs w:val="21"/>
        </w:rPr>
        <w:t>Adult Lecture Series Committee</w:t>
      </w:r>
    </w:p>
    <w:p w14:paraId="0BB6FDE5" w14:textId="77777777" w:rsidR="00095A8F" w:rsidRPr="00724D7F" w:rsidRDefault="00095A8F" w:rsidP="00095A8F">
      <w:pPr>
        <w:pStyle w:val="NormalWeb"/>
        <w:spacing w:line="252" w:lineRule="auto"/>
        <w:rPr>
          <w:rFonts w:asciiTheme="minorHAnsi" w:hAnsiTheme="minorHAnsi" w:cstheme="minorHAnsi"/>
          <w:color w:val="000000"/>
          <w:sz w:val="21"/>
          <w:szCs w:val="21"/>
        </w:rPr>
      </w:pPr>
      <w:r w:rsidRPr="00724D7F">
        <w:rPr>
          <w:rFonts w:asciiTheme="minorHAnsi" w:hAnsiTheme="minorHAnsi" w:cstheme="minorHAnsi"/>
          <w:color w:val="000000"/>
          <w:sz w:val="21"/>
          <w:szCs w:val="21"/>
        </w:rPr>
        <w:t>Talks on topics that impact Colorado citizens and residents of Douglas County. The intent of these talks is to increase the understanding of how arts, science and technology affect current and future issues facing our community, and provide the opportunity to learn and discuss a variety of trending topics.</w:t>
      </w:r>
    </w:p>
    <w:p w14:paraId="0636E85A" w14:textId="5FDDD8E2" w:rsidR="00095A8F" w:rsidRPr="00724D7F" w:rsidRDefault="00095A8F" w:rsidP="00095A8F">
      <w:pPr>
        <w:pStyle w:val="ListParagraph"/>
        <w:numPr>
          <w:ilvl w:val="0"/>
          <w:numId w:val="1"/>
        </w:numPr>
        <w:spacing w:after="0" w:line="240" w:lineRule="auto"/>
        <w:rPr>
          <w:sz w:val="21"/>
          <w:szCs w:val="21"/>
        </w:rPr>
      </w:pPr>
      <w:r w:rsidRPr="00724D7F">
        <w:rPr>
          <w:sz w:val="21"/>
          <w:szCs w:val="21"/>
        </w:rPr>
        <w:t>Recommend lecture topics</w:t>
      </w:r>
      <w:r w:rsidR="00D46676">
        <w:rPr>
          <w:sz w:val="21"/>
          <w:szCs w:val="21"/>
        </w:rPr>
        <w:t>.</w:t>
      </w:r>
    </w:p>
    <w:p w14:paraId="037C73FB" w14:textId="5CD63110" w:rsidR="00095A8F" w:rsidRPr="00724D7F" w:rsidRDefault="00095A8F" w:rsidP="00095A8F">
      <w:pPr>
        <w:pStyle w:val="ListParagraph"/>
        <w:numPr>
          <w:ilvl w:val="0"/>
          <w:numId w:val="1"/>
        </w:numPr>
        <w:spacing w:after="0" w:line="240" w:lineRule="auto"/>
        <w:rPr>
          <w:sz w:val="21"/>
          <w:szCs w:val="21"/>
        </w:rPr>
      </w:pPr>
      <w:r w:rsidRPr="00724D7F">
        <w:rPr>
          <w:sz w:val="21"/>
          <w:szCs w:val="21"/>
        </w:rPr>
        <w:t>Identify, recruit and host lecturers</w:t>
      </w:r>
      <w:r w:rsidR="00D46676">
        <w:rPr>
          <w:sz w:val="21"/>
          <w:szCs w:val="21"/>
        </w:rPr>
        <w:t>.</w:t>
      </w:r>
    </w:p>
    <w:p w14:paraId="587A08E6" w14:textId="5B1CF7E2" w:rsidR="00095A8F" w:rsidRDefault="00095A8F" w:rsidP="00095A8F">
      <w:pPr>
        <w:pStyle w:val="ListParagraph"/>
        <w:numPr>
          <w:ilvl w:val="0"/>
          <w:numId w:val="1"/>
        </w:numPr>
        <w:spacing w:after="0" w:line="240" w:lineRule="auto"/>
        <w:rPr>
          <w:sz w:val="21"/>
          <w:szCs w:val="21"/>
        </w:rPr>
      </w:pPr>
      <w:r w:rsidRPr="00724D7F">
        <w:rPr>
          <w:sz w:val="21"/>
          <w:szCs w:val="21"/>
        </w:rPr>
        <w:t>Make welcoming remarks before each lecture</w:t>
      </w:r>
      <w:r w:rsidR="00D46676">
        <w:rPr>
          <w:sz w:val="21"/>
          <w:szCs w:val="21"/>
        </w:rPr>
        <w:t>.</w:t>
      </w:r>
    </w:p>
    <w:p w14:paraId="22CDA94D" w14:textId="478A33D9" w:rsidR="00D46676" w:rsidRPr="00724D7F" w:rsidRDefault="00D46676" w:rsidP="00D46676">
      <w:pPr>
        <w:pStyle w:val="ListParagraph"/>
        <w:numPr>
          <w:ilvl w:val="0"/>
          <w:numId w:val="1"/>
        </w:numPr>
        <w:spacing w:after="0" w:line="240" w:lineRule="auto"/>
        <w:rPr>
          <w:sz w:val="21"/>
          <w:szCs w:val="21"/>
        </w:rPr>
      </w:pPr>
      <w:r w:rsidRPr="00724D7F">
        <w:rPr>
          <w:sz w:val="21"/>
          <w:szCs w:val="21"/>
        </w:rPr>
        <w:t>The committee is comprised of Commissioners, citizen volunteers</w:t>
      </w:r>
      <w:r>
        <w:rPr>
          <w:sz w:val="21"/>
          <w:szCs w:val="21"/>
        </w:rPr>
        <w:t xml:space="preserve">, </w:t>
      </w:r>
      <w:r w:rsidRPr="00724D7F">
        <w:rPr>
          <w:sz w:val="21"/>
          <w:szCs w:val="21"/>
        </w:rPr>
        <w:t xml:space="preserve">and </w:t>
      </w:r>
      <w:r w:rsidR="00A80159">
        <w:rPr>
          <w:sz w:val="21"/>
          <w:szCs w:val="21"/>
        </w:rPr>
        <w:t>Cultural</w:t>
      </w:r>
      <w:r w:rsidRPr="00724D7F">
        <w:rPr>
          <w:sz w:val="21"/>
          <w:szCs w:val="21"/>
        </w:rPr>
        <w:t xml:space="preserve"> staff.  </w:t>
      </w:r>
    </w:p>
    <w:p w14:paraId="5CB4398B" w14:textId="0792663F" w:rsidR="009E3090" w:rsidRDefault="009E3090" w:rsidP="00613F5F">
      <w:pPr>
        <w:spacing w:after="0" w:line="240" w:lineRule="auto"/>
        <w:rPr>
          <w:sz w:val="21"/>
          <w:szCs w:val="21"/>
        </w:rPr>
      </w:pPr>
    </w:p>
    <w:p w14:paraId="16694519" w14:textId="77777777" w:rsidR="00571087" w:rsidRPr="00724D7F" w:rsidRDefault="00571087" w:rsidP="00613F5F">
      <w:pPr>
        <w:spacing w:after="0" w:line="240" w:lineRule="auto"/>
        <w:rPr>
          <w:sz w:val="21"/>
          <w:szCs w:val="21"/>
        </w:rPr>
      </w:pPr>
    </w:p>
    <w:p w14:paraId="0910691C" w14:textId="77777777" w:rsidR="00095A8F" w:rsidRPr="00724D7F" w:rsidRDefault="00095A8F" w:rsidP="00095A8F">
      <w:pPr>
        <w:spacing w:after="0" w:line="240" w:lineRule="auto"/>
        <w:rPr>
          <w:b/>
          <w:sz w:val="21"/>
          <w:szCs w:val="21"/>
        </w:rPr>
      </w:pPr>
      <w:r w:rsidRPr="00724D7F">
        <w:rPr>
          <w:b/>
          <w:sz w:val="21"/>
          <w:szCs w:val="21"/>
        </w:rPr>
        <w:t>Art in Public Places Committee</w:t>
      </w:r>
    </w:p>
    <w:p w14:paraId="559D01F4" w14:textId="77777777" w:rsidR="00095A8F" w:rsidRPr="00724D7F" w:rsidRDefault="00095A8F" w:rsidP="00095A8F">
      <w:pPr>
        <w:pStyle w:val="NormalWeb"/>
        <w:spacing w:line="252" w:lineRule="auto"/>
        <w:rPr>
          <w:rFonts w:asciiTheme="minorHAnsi" w:hAnsiTheme="minorHAnsi" w:cstheme="minorHAnsi"/>
          <w:sz w:val="21"/>
          <w:szCs w:val="21"/>
        </w:rPr>
      </w:pPr>
      <w:r w:rsidRPr="00724D7F">
        <w:rPr>
          <w:rFonts w:asciiTheme="minorHAnsi" w:hAnsiTheme="minorHAnsi" w:cstheme="minorHAnsi"/>
          <w:color w:val="000000"/>
          <w:sz w:val="21"/>
          <w:szCs w:val="21"/>
        </w:rPr>
        <w:t>Art in Public Places serves to enrich, stimulate, and enhance the aesthetic experience in Parker. Public art also contributes to the Town’s economic draw and is an ongoing educational tool in the community. The Art in Public Places Committee makes recommendations to the Commission and the Town Council on public art projects, including:</w:t>
      </w:r>
    </w:p>
    <w:p w14:paraId="0360E2FB" w14:textId="77777777" w:rsidR="00095A8F" w:rsidRPr="00724D7F" w:rsidRDefault="00095A8F" w:rsidP="00095A8F">
      <w:pPr>
        <w:pStyle w:val="ListParagraph"/>
        <w:numPr>
          <w:ilvl w:val="0"/>
          <w:numId w:val="1"/>
        </w:numPr>
        <w:spacing w:after="0" w:line="240" w:lineRule="auto"/>
        <w:rPr>
          <w:sz w:val="21"/>
          <w:szCs w:val="21"/>
        </w:rPr>
      </w:pPr>
      <w:r w:rsidRPr="00724D7F">
        <w:rPr>
          <w:sz w:val="21"/>
          <w:szCs w:val="21"/>
        </w:rPr>
        <w:t>Facilitating the selection and placement of public art, including serving on art selection panels as needed and making recommendations on locating, moving, and deaccessioning public art.</w:t>
      </w:r>
    </w:p>
    <w:p w14:paraId="36F07BE5" w14:textId="77777777" w:rsidR="00095A8F" w:rsidRPr="00724D7F" w:rsidRDefault="00095A8F" w:rsidP="00095A8F">
      <w:pPr>
        <w:pStyle w:val="ListParagraph"/>
        <w:numPr>
          <w:ilvl w:val="0"/>
          <w:numId w:val="1"/>
        </w:numPr>
        <w:spacing w:after="0" w:line="240" w:lineRule="auto"/>
        <w:rPr>
          <w:sz w:val="21"/>
          <w:szCs w:val="21"/>
        </w:rPr>
      </w:pPr>
      <w:r w:rsidRPr="00724D7F">
        <w:rPr>
          <w:sz w:val="21"/>
          <w:szCs w:val="21"/>
        </w:rPr>
        <w:t>Providing input on budgetary aspects of selection of new art pieces and maintenance of existing pieces.</w:t>
      </w:r>
    </w:p>
    <w:p w14:paraId="42CDC952" w14:textId="391E86C8" w:rsidR="00095A8F" w:rsidRPr="00724D7F" w:rsidRDefault="00095A8F" w:rsidP="00095A8F">
      <w:pPr>
        <w:pStyle w:val="ListParagraph"/>
        <w:numPr>
          <w:ilvl w:val="0"/>
          <w:numId w:val="1"/>
        </w:numPr>
        <w:spacing w:after="0" w:line="240" w:lineRule="auto"/>
        <w:rPr>
          <w:sz w:val="21"/>
          <w:szCs w:val="21"/>
        </w:rPr>
      </w:pPr>
      <w:r w:rsidRPr="00724D7F">
        <w:rPr>
          <w:sz w:val="21"/>
          <w:szCs w:val="21"/>
        </w:rPr>
        <w:t>The committee is comprised of Commissioners, citizen volunteers</w:t>
      </w:r>
      <w:r w:rsidR="00D46676">
        <w:rPr>
          <w:sz w:val="21"/>
          <w:szCs w:val="21"/>
        </w:rPr>
        <w:t>, local artists,</w:t>
      </w:r>
      <w:r w:rsidRPr="00724D7F">
        <w:rPr>
          <w:sz w:val="21"/>
          <w:szCs w:val="21"/>
        </w:rPr>
        <w:t xml:space="preserve"> and </w:t>
      </w:r>
      <w:r w:rsidR="00A80159">
        <w:rPr>
          <w:sz w:val="21"/>
          <w:szCs w:val="21"/>
        </w:rPr>
        <w:t>Cultural</w:t>
      </w:r>
      <w:r w:rsidRPr="00724D7F">
        <w:rPr>
          <w:sz w:val="21"/>
          <w:szCs w:val="21"/>
        </w:rPr>
        <w:t xml:space="preserve"> staff.  </w:t>
      </w:r>
    </w:p>
    <w:p w14:paraId="6BB1336A" w14:textId="5F8C8B20" w:rsidR="00095A8F" w:rsidRDefault="00095A8F" w:rsidP="00613F5F">
      <w:pPr>
        <w:spacing w:after="0" w:line="240" w:lineRule="auto"/>
        <w:rPr>
          <w:b/>
          <w:sz w:val="21"/>
          <w:szCs w:val="21"/>
        </w:rPr>
      </w:pPr>
    </w:p>
    <w:p w14:paraId="2DC22990" w14:textId="77777777" w:rsidR="00571087" w:rsidRDefault="00571087" w:rsidP="00613F5F">
      <w:pPr>
        <w:spacing w:after="0" w:line="240" w:lineRule="auto"/>
        <w:rPr>
          <w:b/>
          <w:sz w:val="21"/>
          <w:szCs w:val="21"/>
        </w:rPr>
      </w:pPr>
    </w:p>
    <w:p w14:paraId="7F5E70E1" w14:textId="77777777" w:rsidR="00825403" w:rsidRDefault="00825403" w:rsidP="00095A8F">
      <w:pPr>
        <w:spacing w:after="0" w:line="240" w:lineRule="auto"/>
        <w:rPr>
          <w:b/>
          <w:sz w:val="21"/>
          <w:szCs w:val="21"/>
        </w:rPr>
      </w:pPr>
      <w:r>
        <w:rPr>
          <w:b/>
          <w:sz w:val="21"/>
          <w:szCs w:val="21"/>
        </w:rPr>
        <w:t>Diversity, Equity and Inclusion Committee</w:t>
      </w:r>
    </w:p>
    <w:p w14:paraId="340C9B98" w14:textId="5DA2E5E6" w:rsidR="00825403" w:rsidRDefault="008E6B89" w:rsidP="00095A8F">
      <w:pPr>
        <w:spacing w:after="0" w:line="240" w:lineRule="auto"/>
        <w:rPr>
          <w:bCs/>
          <w:sz w:val="21"/>
          <w:szCs w:val="21"/>
        </w:rPr>
      </w:pPr>
      <w:r>
        <w:rPr>
          <w:bCs/>
          <w:sz w:val="21"/>
          <w:szCs w:val="21"/>
        </w:rPr>
        <w:t xml:space="preserve">Formed with the intention of </w:t>
      </w:r>
      <w:r w:rsidR="008918CA">
        <w:rPr>
          <w:bCs/>
          <w:sz w:val="21"/>
          <w:szCs w:val="21"/>
        </w:rPr>
        <w:t xml:space="preserve">promoting Diversity, Equity and Inclusion </w:t>
      </w:r>
      <w:r w:rsidR="00F7658B">
        <w:rPr>
          <w:bCs/>
          <w:sz w:val="21"/>
          <w:szCs w:val="21"/>
        </w:rPr>
        <w:t>in all aspects within the scope of Parker Arts programming.</w:t>
      </w:r>
      <w:r w:rsidR="00B356C4">
        <w:rPr>
          <w:bCs/>
          <w:sz w:val="21"/>
          <w:szCs w:val="21"/>
        </w:rPr>
        <w:t xml:space="preserve"> </w:t>
      </w:r>
      <w:r w:rsidR="002A673D">
        <w:rPr>
          <w:bCs/>
          <w:sz w:val="21"/>
          <w:szCs w:val="21"/>
        </w:rPr>
        <w:t xml:space="preserve">Diversity, equity and inclusion are </w:t>
      </w:r>
      <w:r w:rsidR="007408CA">
        <w:rPr>
          <w:bCs/>
          <w:sz w:val="21"/>
          <w:szCs w:val="21"/>
        </w:rPr>
        <w:t xml:space="preserve">increasingly prevalent themes </w:t>
      </w:r>
      <w:r w:rsidR="0019443B">
        <w:rPr>
          <w:bCs/>
          <w:sz w:val="21"/>
          <w:szCs w:val="21"/>
        </w:rPr>
        <w:t>in the public eye</w:t>
      </w:r>
      <w:r w:rsidR="00D46676">
        <w:rPr>
          <w:bCs/>
          <w:sz w:val="21"/>
          <w:szCs w:val="21"/>
        </w:rPr>
        <w:t>, and in the performing arts in particular.</w:t>
      </w:r>
      <w:r w:rsidR="0019443B">
        <w:rPr>
          <w:bCs/>
          <w:sz w:val="21"/>
          <w:szCs w:val="21"/>
        </w:rPr>
        <w:t xml:space="preserve"> </w:t>
      </w:r>
      <w:r w:rsidR="00D46676">
        <w:rPr>
          <w:bCs/>
          <w:sz w:val="21"/>
          <w:szCs w:val="21"/>
        </w:rPr>
        <w:t>This</w:t>
      </w:r>
      <w:r w:rsidR="00A64532">
        <w:rPr>
          <w:bCs/>
          <w:sz w:val="21"/>
          <w:szCs w:val="21"/>
        </w:rPr>
        <w:t xml:space="preserve"> committee </w:t>
      </w:r>
      <w:r w:rsidR="00D46676">
        <w:rPr>
          <w:bCs/>
          <w:sz w:val="21"/>
          <w:szCs w:val="21"/>
        </w:rPr>
        <w:t>will</w:t>
      </w:r>
      <w:r w:rsidR="00A64532">
        <w:rPr>
          <w:bCs/>
          <w:sz w:val="21"/>
          <w:szCs w:val="21"/>
        </w:rPr>
        <w:t xml:space="preserve"> </w:t>
      </w:r>
      <w:r w:rsidR="003F6BDB">
        <w:rPr>
          <w:bCs/>
          <w:sz w:val="21"/>
          <w:szCs w:val="21"/>
        </w:rPr>
        <w:t>offer the Cul</w:t>
      </w:r>
      <w:r w:rsidR="00481FAF">
        <w:rPr>
          <w:bCs/>
          <w:sz w:val="21"/>
          <w:szCs w:val="21"/>
        </w:rPr>
        <w:t xml:space="preserve">tural </w:t>
      </w:r>
      <w:r w:rsidR="00D46676">
        <w:rPr>
          <w:bCs/>
          <w:sz w:val="21"/>
          <w:szCs w:val="21"/>
        </w:rPr>
        <w:t>D</w:t>
      </w:r>
      <w:r w:rsidR="00481FAF">
        <w:rPr>
          <w:bCs/>
          <w:sz w:val="21"/>
          <w:szCs w:val="21"/>
        </w:rPr>
        <w:t xml:space="preserve">epartment </w:t>
      </w:r>
      <w:r w:rsidR="00D46676">
        <w:rPr>
          <w:bCs/>
          <w:sz w:val="21"/>
          <w:szCs w:val="21"/>
        </w:rPr>
        <w:t xml:space="preserve">input on how to integrate these themes in Cultural programming. </w:t>
      </w:r>
      <w:r w:rsidR="003E15D6">
        <w:rPr>
          <w:bCs/>
          <w:sz w:val="21"/>
          <w:szCs w:val="21"/>
        </w:rPr>
        <w:t xml:space="preserve">Some </w:t>
      </w:r>
      <w:r w:rsidR="007E33BE">
        <w:rPr>
          <w:bCs/>
          <w:sz w:val="21"/>
          <w:szCs w:val="21"/>
        </w:rPr>
        <w:t>initiatives include:</w:t>
      </w:r>
    </w:p>
    <w:p w14:paraId="33607BBB" w14:textId="4B545275" w:rsidR="007E33BE" w:rsidRDefault="007E33BE" w:rsidP="007E33BE">
      <w:pPr>
        <w:pStyle w:val="ListParagraph"/>
        <w:numPr>
          <w:ilvl w:val="0"/>
          <w:numId w:val="6"/>
        </w:numPr>
        <w:spacing w:after="0" w:line="240" w:lineRule="auto"/>
        <w:rPr>
          <w:bCs/>
          <w:sz w:val="21"/>
          <w:szCs w:val="21"/>
        </w:rPr>
      </w:pPr>
      <w:r>
        <w:rPr>
          <w:bCs/>
          <w:sz w:val="21"/>
          <w:szCs w:val="21"/>
        </w:rPr>
        <w:t xml:space="preserve">Partnering with experts to better understand and </w:t>
      </w:r>
      <w:r w:rsidR="00A447E1">
        <w:rPr>
          <w:bCs/>
          <w:sz w:val="21"/>
          <w:szCs w:val="21"/>
        </w:rPr>
        <w:t>coordinate outreach</w:t>
      </w:r>
      <w:r>
        <w:rPr>
          <w:bCs/>
          <w:sz w:val="21"/>
          <w:szCs w:val="21"/>
        </w:rPr>
        <w:t xml:space="preserve"> to </w:t>
      </w:r>
      <w:r w:rsidR="00A447E1">
        <w:rPr>
          <w:bCs/>
          <w:sz w:val="21"/>
          <w:szCs w:val="21"/>
        </w:rPr>
        <w:t>cultural groups</w:t>
      </w:r>
      <w:r w:rsidR="00D46676">
        <w:rPr>
          <w:bCs/>
          <w:sz w:val="21"/>
          <w:szCs w:val="21"/>
        </w:rPr>
        <w:t>.</w:t>
      </w:r>
    </w:p>
    <w:p w14:paraId="7D95F034" w14:textId="7CEC2658" w:rsidR="00A447E1" w:rsidRDefault="007A79EE" w:rsidP="007E33BE">
      <w:pPr>
        <w:pStyle w:val="ListParagraph"/>
        <w:numPr>
          <w:ilvl w:val="0"/>
          <w:numId w:val="6"/>
        </w:numPr>
        <w:spacing w:after="0" w:line="240" w:lineRule="auto"/>
        <w:rPr>
          <w:bCs/>
          <w:sz w:val="21"/>
          <w:szCs w:val="21"/>
        </w:rPr>
      </w:pPr>
      <w:r>
        <w:rPr>
          <w:bCs/>
          <w:sz w:val="21"/>
          <w:szCs w:val="21"/>
        </w:rPr>
        <w:t xml:space="preserve">Establishing points of contact for </w:t>
      </w:r>
      <w:r w:rsidR="0036693D">
        <w:rPr>
          <w:bCs/>
          <w:sz w:val="21"/>
          <w:szCs w:val="21"/>
        </w:rPr>
        <w:t>partners and patrons to discuss diversity, equity and inclusion</w:t>
      </w:r>
      <w:r w:rsidR="00D46676">
        <w:rPr>
          <w:bCs/>
          <w:sz w:val="21"/>
          <w:szCs w:val="21"/>
        </w:rPr>
        <w:t>.</w:t>
      </w:r>
    </w:p>
    <w:p w14:paraId="083FEC40" w14:textId="14D9C26F" w:rsidR="0036693D" w:rsidRDefault="003236EF" w:rsidP="007E33BE">
      <w:pPr>
        <w:pStyle w:val="ListParagraph"/>
        <w:numPr>
          <w:ilvl w:val="0"/>
          <w:numId w:val="6"/>
        </w:numPr>
        <w:spacing w:after="0" w:line="240" w:lineRule="auto"/>
        <w:rPr>
          <w:bCs/>
          <w:sz w:val="21"/>
          <w:szCs w:val="21"/>
        </w:rPr>
      </w:pPr>
      <w:r>
        <w:rPr>
          <w:bCs/>
          <w:sz w:val="21"/>
          <w:szCs w:val="21"/>
        </w:rPr>
        <w:t>Exploring current programming to establish opportunities for improvement</w:t>
      </w:r>
      <w:r w:rsidR="00FA4EF7">
        <w:rPr>
          <w:bCs/>
          <w:sz w:val="21"/>
          <w:szCs w:val="21"/>
        </w:rPr>
        <w:t>.</w:t>
      </w:r>
    </w:p>
    <w:p w14:paraId="0104EBD4" w14:textId="7BB050EC" w:rsidR="00FA4EF7" w:rsidRPr="007E33BE" w:rsidRDefault="00FA4EF7" w:rsidP="007E33BE">
      <w:pPr>
        <w:pStyle w:val="ListParagraph"/>
        <w:numPr>
          <w:ilvl w:val="0"/>
          <w:numId w:val="6"/>
        </w:numPr>
        <w:spacing w:after="0" w:line="240" w:lineRule="auto"/>
        <w:rPr>
          <w:bCs/>
          <w:sz w:val="21"/>
          <w:szCs w:val="21"/>
        </w:rPr>
      </w:pPr>
      <w:r>
        <w:rPr>
          <w:bCs/>
          <w:sz w:val="21"/>
          <w:szCs w:val="21"/>
        </w:rPr>
        <w:t>Exploring opportunities for new programming that would promote inclusion.</w:t>
      </w:r>
    </w:p>
    <w:p w14:paraId="40C6965C" w14:textId="1D831E57" w:rsidR="00A80159" w:rsidRPr="00724D7F" w:rsidRDefault="00A80159" w:rsidP="00A80159">
      <w:pPr>
        <w:pStyle w:val="ListParagraph"/>
        <w:numPr>
          <w:ilvl w:val="0"/>
          <w:numId w:val="6"/>
        </w:numPr>
        <w:spacing w:after="0" w:line="240" w:lineRule="auto"/>
        <w:rPr>
          <w:sz w:val="21"/>
          <w:szCs w:val="21"/>
        </w:rPr>
      </w:pPr>
      <w:r w:rsidRPr="00724D7F">
        <w:rPr>
          <w:sz w:val="21"/>
          <w:szCs w:val="21"/>
        </w:rPr>
        <w:t>The committee is comprised of Commissioners, citizen volunteers</w:t>
      </w:r>
      <w:r>
        <w:rPr>
          <w:sz w:val="21"/>
          <w:szCs w:val="21"/>
        </w:rPr>
        <w:t xml:space="preserve">, </w:t>
      </w:r>
      <w:r w:rsidRPr="00724D7F">
        <w:rPr>
          <w:sz w:val="21"/>
          <w:szCs w:val="21"/>
        </w:rPr>
        <w:t xml:space="preserve">and Town of Parker staff.  </w:t>
      </w:r>
    </w:p>
    <w:p w14:paraId="3E1FFC5A" w14:textId="0CC1321D" w:rsidR="00095A8F" w:rsidRDefault="00095A8F" w:rsidP="00613F5F">
      <w:pPr>
        <w:spacing w:after="0" w:line="240" w:lineRule="auto"/>
        <w:rPr>
          <w:b/>
          <w:sz w:val="21"/>
          <w:szCs w:val="21"/>
        </w:rPr>
      </w:pPr>
    </w:p>
    <w:p w14:paraId="6AAC29DF" w14:textId="77777777" w:rsidR="00571087" w:rsidRDefault="00571087" w:rsidP="00613F5F">
      <w:pPr>
        <w:spacing w:after="0" w:line="240" w:lineRule="auto"/>
        <w:rPr>
          <w:b/>
          <w:sz w:val="21"/>
          <w:szCs w:val="21"/>
        </w:rPr>
      </w:pPr>
    </w:p>
    <w:p w14:paraId="6C20ECDF" w14:textId="77777777" w:rsidR="00095A8F" w:rsidRDefault="00095A8F" w:rsidP="00613F5F">
      <w:pPr>
        <w:spacing w:after="0" w:line="240" w:lineRule="auto"/>
        <w:rPr>
          <w:b/>
          <w:sz w:val="21"/>
          <w:szCs w:val="21"/>
        </w:rPr>
      </w:pPr>
      <w:r>
        <w:rPr>
          <w:b/>
          <w:sz w:val="21"/>
          <w:szCs w:val="21"/>
        </w:rPr>
        <w:t>Historical Committee</w:t>
      </w:r>
    </w:p>
    <w:p w14:paraId="462C2198" w14:textId="185DE9F3" w:rsidR="00095A8F" w:rsidRPr="00D46676" w:rsidRDefault="00095A8F" w:rsidP="00D46676">
      <w:pPr>
        <w:spacing w:after="0" w:line="240" w:lineRule="auto"/>
        <w:rPr>
          <w:bCs/>
          <w:sz w:val="21"/>
          <w:szCs w:val="21"/>
        </w:rPr>
      </w:pPr>
      <w:r w:rsidRPr="00095A8F">
        <w:rPr>
          <w:rFonts w:cstheme="minorHAnsi"/>
          <w:color w:val="000000"/>
          <w:sz w:val="21"/>
          <w:szCs w:val="21"/>
        </w:rPr>
        <w:t xml:space="preserve">The Historical Committee of the Cultural and Scientific Commission seeks to preserve, protect and make accessible the history and heritage of the Parker area.  It endeavors to foster collaboration among existing entities, including Douglas County Libraries and the Parker Area Historical Society, promote digitization of historical information, and develop community interest in area history.   Areas of focus include written and oral history as well as archeological artifacts and buildings.  Furthermore, the committee supports and encourages historical education, events and the </w:t>
      </w:r>
      <w:r w:rsidRPr="00D46676">
        <w:rPr>
          <w:bCs/>
          <w:sz w:val="21"/>
          <w:szCs w:val="21"/>
        </w:rPr>
        <w:t>centralization of information to be made freely available to the citizens of Parker.</w:t>
      </w:r>
    </w:p>
    <w:p w14:paraId="65E4D34F" w14:textId="4D5A9114" w:rsidR="00D46676" w:rsidRDefault="00D46676" w:rsidP="00D46676">
      <w:pPr>
        <w:pStyle w:val="ListParagraph"/>
        <w:numPr>
          <w:ilvl w:val="0"/>
          <w:numId w:val="9"/>
        </w:numPr>
        <w:spacing w:after="0" w:line="240" w:lineRule="auto"/>
        <w:rPr>
          <w:bCs/>
          <w:sz w:val="21"/>
          <w:szCs w:val="21"/>
        </w:rPr>
      </w:pPr>
      <w:r>
        <w:rPr>
          <w:bCs/>
          <w:sz w:val="21"/>
          <w:szCs w:val="21"/>
        </w:rPr>
        <w:t>Plan and lead the historic walks around downtown Parker in the summer months.</w:t>
      </w:r>
    </w:p>
    <w:p w14:paraId="267C9504" w14:textId="141C846B" w:rsidR="00A80159" w:rsidRPr="00A80159" w:rsidRDefault="00A80159" w:rsidP="00A80159">
      <w:pPr>
        <w:pStyle w:val="ListParagraph"/>
        <w:numPr>
          <w:ilvl w:val="0"/>
          <w:numId w:val="9"/>
        </w:numPr>
        <w:spacing w:after="0" w:line="240" w:lineRule="auto"/>
        <w:rPr>
          <w:sz w:val="21"/>
          <w:szCs w:val="21"/>
        </w:rPr>
      </w:pPr>
      <w:r w:rsidRPr="00724D7F">
        <w:rPr>
          <w:sz w:val="21"/>
          <w:szCs w:val="21"/>
        </w:rPr>
        <w:t xml:space="preserve">The committee is comprised of Commissioners, </w:t>
      </w:r>
      <w:r>
        <w:rPr>
          <w:sz w:val="21"/>
          <w:szCs w:val="21"/>
        </w:rPr>
        <w:t>Parker Area Historic Society members, and Cultural staff</w:t>
      </w:r>
      <w:r w:rsidRPr="00724D7F">
        <w:rPr>
          <w:sz w:val="21"/>
          <w:szCs w:val="21"/>
        </w:rPr>
        <w:t xml:space="preserve">.  </w:t>
      </w:r>
    </w:p>
    <w:p w14:paraId="295CFF8C" w14:textId="77777777" w:rsidR="00D46676" w:rsidRPr="00D46676" w:rsidRDefault="00D46676" w:rsidP="00D46676">
      <w:pPr>
        <w:pStyle w:val="ListParagraph"/>
        <w:spacing w:after="0" w:line="240" w:lineRule="auto"/>
        <w:rPr>
          <w:bCs/>
          <w:sz w:val="21"/>
          <w:szCs w:val="21"/>
        </w:rPr>
      </w:pPr>
    </w:p>
    <w:p w14:paraId="4D9929F1" w14:textId="77777777" w:rsidR="00571087" w:rsidRDefault="00571087" w:rsidP="00613F5F">
      <w:pPr>
        <w:spacing w:after="0" w:line="240" w:lineRule="auto"/>
        <w:rPr>
          <w:b/>
          <w:sz w:val="21"/>
          <w:szCs w:val="21"/>
        </w:rPr>
      </w:pPr>
    </w:p>
    <w:p w14:paraId="58BF525E" w14:textId="77777777" w:rsidR="00571087" w:rsidRDefault="00571087" w:rsidP="00613F5F">
      <w:pPr>
        <w:spacing w:after="0" w:line="240" w:lineRule="auto"/>
        <w:rPr>
          <w:b/>
          <w:sz w:val="21"/>
          <w:szCs w:val="21"/>
        </w:rPr>
      </w:pPr>
    </w:p>
    <w:p w14:paraId="12F42585" w14:textId="77777777" w:rsidR="00571087" w:rsidRDefault="00571087" w:rsidP="00613F5F">
      <w:pPr>
        <w:spacing w:after="0" w:line="240" w:lineRule="auto"/>
        <w:rPr>
          <w:b/>
          <w:sz w:val="21"/>
          <w:szCs w:val="21"/>
        </w:rPr>
      </w:pPr>
    </w:p>
    <w:p w14:paraId="609384F4" w14:textId="458DB311" w:rsidR="00571087" w:rsidRPr="00724D7F" w:rsidRDefault="00571087" w:rsidP="00571087">
      <w:pPr>
        <w:spacing w:after="0" w:line="240" w:lineRule="auto"/>
        <w:jc w:val="center"/>
        <w:rPr>
          <w:b/>
          <w:sz w:val="21"/>
          <w:szCs w:val="21"/>
        </w:rPr>
      </w:pPr>
      <w:r w:rsidRPr="00724D7F">
        <w:rPr>
          <w:b/>
          <w:sz w:val="21"/>
          <w:szCs w:val="21"/>
        </w:rPr>
        <w:t>Parker Cultural and Scientific Commission –</w:t>
      </w:r>
      <w:r>
        <w:rPr>
          <w:b/>
          <w:sz w:val="21"/>
          <w:szCs w:val="21"/>
        </w:rPr>
        <w:t xml:space="preserve"> 2021</w:t>
      </w:r>
      <w:r w:rsidRPr="00724D7F">
        <w:rPr>
          <w:b/>
          <w:sz w:val="21"/>
          <w:szCs w:val="21"/>
        </w:rPr>
        <w:t xml:space="preserve"> Committee Descriptions</w:t>
      </w:r>
      <w:r>
        <w:rPr>
          <w:b/>
          <w:sz w:val="21"/>
          <w:szCs w:val="21"/>
        </w:rPr>
        <w:t xml:space="preserve"> (Cont.)</w:t>
      </w:r>
      <w:bookmarkStart w:id="0" w:name="_GoBack"/>
      <w:bookmarkEnd w:id="0"/>
    </w:p>
    <w:p w14:paraId="14D39453" w14:textId="77777777" w:rsidR="00571087" w:rsidRDefault="00571087" w:rsidP="00613F5F">
      <w:pPr>
        <w:spacing w:after="0" w:line="240" w:lineRule="auto"/>
        <w:rPr>
          <w:b/>
          <w:sz w:val="21"/>
          <w:szCs w:val="21"/>
        </w:rPr>
      </w:pPr>
    </w:p>
    <w:p w14:paraId="28E47CC6" w14:textId="77777777" w:rsidR="00571087" w:rsidRDefault="00571087" w:rsidP="00613F5F">
      <w:pPr>
        <w:spacing w:after="0" w:line="240" w:lineRule="auto"/>
        <w:rPr>
          <w:b/>
          <w:sz w:val="21"/>
          <w:szCs w:val="21"/>
        </w:rPr>
      </w:pPr>
    </w:p>
    <w:p w14:paraId="2611A45B" w14:textId="13EDE7DB" w:rsidR="00324E4F" w:rsidRPr="00724D7F" w:rsidRDefault="00613F5F" w:rsidP="00613F5F">
      <w:pPr>
        <w:spacing w:after="0" w:line="240" w:lineRule="auto"/>
        <w:rPr>
          <w:b/>
          <w:sz w:val="21"/>
          <w:szCs w:val="21"/>
        </w:rPr>
      </w:pPr>
      <w:r w:rsidRPr="00724D7F">
        <w:rPr>
          <w:b/>
          <w:sz w:val="21"/>
          <w:szCs w:val="21"/>
        </w:rPr>
        <w:t>Honey Festival Committee</w:t>
      </w:r>
    </w:p>
    <w:p w14:paraId="0DDAEC43" w14:textId="50499305" w:rsidR="00A00E8B" w:rsidRPr="00724D7F" w:rsidRDefault="00A00E8B" w:rsidP="00613F5F">
      <w:pPr>
        <w:spacing w:after="0" w:line="240" w:lineRule="auto"/>
        <w:rPr>
          <w:rFonts w:cstheme="minorHAnsi"/>
          <w:color w:val="000000"/>
          <w:sz w:val="21"/>
          <w:szCs w:val="21"/>
        </w:rPr>
      </w:pPr>
      <w:r w:rsidRPr="00724D7F">
        <w:rPr>
          <w:rFonts w:cstheme="minorHAnsi"/>
          <w:color w:val="000000"/>
          <w:sz w:val="21"/>
          <w:szCs w:val="21"/>
        </w:rPr>
        <w:t xml:space="preserve">An annual free </w:t>
      </w:r>
      <w:r w:rsidR="00F11D0B" w:rsidRPr="00724D7F">
        <w:rPr>
          <w:rFonts w:cstheme="minorHAnsi"/>
          <w:color w:val="000000"/>
          <w:sz w:val="21"/>
          <w:szCs w:val="21"/>
        </w:rPr>
        <w:t xml:space="preserve">outdoor </w:t>
      </w:r>
      <w:r w:rsidRPr="00724D7F">
        <w:rPr>
          <w:rFonts w:cstheme="minorHAnsi"/>
          <w:color w:val="000000"/>
          <w:sz w:val="21"/>
          <w:szCs w:val="21"/>
        </w:rPr>
        <w:t xml:space="preserve">event for the community </w:t>
      </w:r>
      <w:r w:rsidR="00D46676">
        <w:rPr>
          <w:rFonts w:cstheme="minorHAnsi"/>
          <w:color w:val="000000"/>
          <w:sz w:val="21"/>
          <w:szCs w:val="21"/>
        </w:rPr>
        <w:t xml:space="preserve">where </w:t>
      </w:r>
      <w:r w:rsidRPr="00724D7F">
        <w:rPr>
          <w:rFonts w:cstheme="minorHAnsi"/>
          <w:color w:val="000000"/>
          <w:sz w:val="21"/>
          <w:szCs w:val="21"/>
        </w:rPr>
        <w:t>families learn about the benefits of the honey bee. Committee responsibilities include:</w:t>
      </w:r>
    </w:p>
    <w:p w14:paraId="22A67878" w14:textId="0A491FE5" w:rsidR="00613F5F" w:rsidRPr="00724D7F" w:rsidRDefault="00613F5F" w:rsidP="00613F5F">
      <w:pPr>
        <w:pStyle w:val="ListParagraph"/>
        <w:numPr>
          <w:ilvl w:val="0"/>
          <w:numId w:val="1"/>
        </w:numPr>
        <w:spacing w:after="0" w:line="240" w:lineRule="auto"/>
        <w:rPr>
          <w:sz w:val="21"/>
          <w:szCs w:val="21"/>
        </w:rPr>
      </w:pPr>
      <w:r w:rsidRPr="00724D7F">
        <w:rPr>
          <w:sz w:val="21"/>
          <w:szCs w:val="21"/>
        </w:rPr>
        <w:t xml:space="preserve">Work in conjunction with Education </w:t>
      </w:r>
      <w:r w:rsidR="00D46676">
        <w:rPr>
          <w:sz w:val="21"/>
          <w:szCs w:val="21"/>
        </w:rPr>
        <w:t>and Outreach s</w:t>
      </w:r>
      <w:r w:rsidRPr="00724D7F">
        <w:rPr>
          <w:sz w:val="21"/>
          <w:szCs w:val="21"/>
        </w:rPr>
        <w:t xml:space="preserve">taff to plan </w:t>
      </w:r>
      <w:r w:rsidR="00BA20CE" w:rsidRPr="00724D7F">
        <w:rPr>
          <w:sz w:val="21"/>
          <w:szCs w:val="21"/>
        </w:rPr>
        <w:t xml:space="preserve">and implement </w:t>
      </w:r>
      <w:r w:rsidRPr="00724D7F">
        <w:rPr>
          <w:sz w:val="21"/>
          <w:szCs w:val="21"/>
        </w:rPr>
        <w:t>the Annual Honey Festival.</w:t>
      </w:r>
    </w:p>
    <w:p w14:paraId="67685AEC" w14:textId="77777777" w:rsidR="00613F5F" w:rsidRPr="00724D7F" w:rsidRDefault="00BA20CE" w:rsidP="00613F5F">
      <w:pPr>
        <w:pStyle w:val="ListParagraph"/>
        <w:numPr>
          <w:ilvl w:val="0"/>
          <w:numId w:val="1"/>
        </w:numPr>
        <w:spacing w:after="0" w:line="240" w:lineRule="auto"/>
        <w:rPr>
          <w:sz w:val="21"/>
          <w:szCs w:val="21"/>
        </w:rPr>
      </w:pPr>
      <w:r w:rsidRPr="00724D7F">
        <w:rPr>
          <w:sz w:val="21"/>
          <w:szCs w:val="21"/>
        </w:rPr>
        <w:t xml:space="preserve">Ensure the event will </w:t>
      </w:r>
      <w:r w:rsidR="00613F5F" w:rsidRPr="00724D7F">
        <w:rPr>
          <w:sz w:val="21"/>
          <w:szCs w:val="21"/>
        </w:rPr>
        <w:t>heighten awareness, appreciation and provide educational information and resources regarding the Honey Bee, honey products and bee keeping.</w:t>
      </w:r>
    </w:p>
    <w:p w14:paraId="29750CF1" w14:textId="77777777" w:rsidR="00613F5F" w:rsidRPr="00724D7F" w:rsidRDefault="00BA20CE" w:rsidP="00613F5F">
      <w:pPr>
        <w:pStyle w:val="ListParagraph"/>
        <w:numPr>
          <w:ilvl w:val="0"/>
          <w:numId w:val="1"/>
        </w:numPr>
        <w:spacing w:after="0" w:line="240" w:lineRule="auto"/>
        <w:rPr>
          <w:sz w:val="21"/>
          <w:szCs w:val="21"/>
        </w:rPr>
      </w:pPr>
      <w:r w:rsidRPr="00724D7F">
        <w:rPr>
          <w:sz w:val="21"/>
          <w:szCs w:val="21"/>
        </w:rPr>
        <w:t>R</w:t>
      </w:r>
      <w:r w:rsidR="00613F5F" w:rsidRPr="00724D7F">
        <w:rPr>
          <w:sz w:val="21"/>
          <w:szCs w:val="21"/>
        </w:rPr>
        <w:t xml:space="preserve">ecruit </w:t>
      </w:r>
      <w:r w:rsidRPr="00724D7F">
        <w:rPr>
          <w:sz w:val="21"/>
          <w:szCs w:val="21"/>
        </w:rPr>
        <w:t xml:space="preserve">and review </w:t>
      </w:r>
      <w:r w:rsidR="00613F5F" w:rsidRPr="00724D7F">
        <w:rPr>
          <w:sz w:val="21"/>
          <w:szCs w:val="21"/>
        </w:rPr>
        <w:t>vendors and educational organizations</w:t>
      </w:r>
      <w:r w:rsidRPr="00724D7F">
        <w:rPr>
          <w:sz w:val="21"/>
          <w:szCs w:val="21"/>
        </w:rPr>
        <w:t xml:space="preserve"> to participate in the event.</w:t>
      </w:r>
    </w:p>
    <w:p w14:paraId="5E41D97D" w14:textId="415C28B4" w:rsidR="00A80159" w:rsidRPr="00571087" w:rsidRDefault="00BA20CE" w:rsidP="00571087">
      <w:pPr>
        <w:pStyle w:val="ListParagraph"/>
        <w:numPr>
          <w:ilvl w:val="0"/>
          <w:numId w:val="1"/>
        </w:numPr>
        <w:spacing w:after="0" w:line="240" w:lineRule="auto"/>
        <w:rPr>
          <w:sz w:val="21"/>
          <w:szCs w:val="21"/>
        </w:rPr>
      </w:pPr>
      <w:r w:rsidRPr="00724D7F">
        <w:rPr>
          <w:sz w:val="21"/>
          <w:szCs w:val="21"/>
        </w:rPr>
        <w:t xml:space="preserve">Obtain </w:t>
      </w:r>
      <w:r w:rsidR="00613F5F" w:rsidRPr="00724D7F">
        <w:rPr>
          <w:sz w:val="21"/>
          <w:szCs w:val="21"/>
        </w:rPr>
        <w:t>educational materials to distribute at the event.</w:t>
      </w:r>
    </w:p>
    <w:p w14:paraId="2891B4B0" w14:textId="32594951" w:rsidR="00613F5F" w:rsidRDefault="00BA20CE" w:rsidP="00613F5F">
      <w:pPr>
        <w:pStyle w:val="ListParagraph"/>
        <w:numPr>
          <w:ilvl w:val="0"/>
          <w:numId w:val="1"/>
        </w:numPr>
        <w:spacing w:after="0" w:line="240" w:lineRule="auto"/>
        <w:rPr>
          <w:sz w:val="21"/>
          <w:szCs w:val="21"/>
        </w:rPr>
      </w:pPr>
      <w:r w:rsidRPr="00724D7F">
        <w:rPr>
          <w:sz w:val="21"/>
          <w:szCs w:val="21"/>
        </w:rPr>
        <w:lastRenderedPageBreak/>
        <w:t>S</w:t>
      </w:r>
      <w:r w:rsidR="00613F5F" w:rsidRPr="00724D7F">
        <w:rPr>
          <w:sz w:val="21"/>
          <w:szCs w:val="21"/>
        </w:rPr>
        <w:t>taff the Cultural Commission’s booth at the event handing out educational materials and talking to the public about Honey Bees.</w:t>
      </w:r>
    </w:p>
    <w:p w14:paraId="265E79F3" w14:textId="64736710" w:rsidR="00D46676" w:rsidRPr="00724D7F" w:rsidRDefault="00D46676" w:rsidP="00613F5F">
      <w:pPr>
        <w:pStyle w:val="ListParagraph"/>
        <w:numPr>
          <w:ilvl w:val="0"/>
          <w:numId w:val="1"/>
        </w:numPr>
        <w:spacing w:after="0" w:line="240" w:lineRule="auto"/>
        <w:rPr>
          <w:sz w:val="21"/>
          <w:szCs w:val="21"/>
        </w:rPr>
      </w:pPr>
      <w:r>
        <w:rPr>
          <w:sz w:val="21"/>
          <w:szCs w:val="21"/>
        </w:rPr>
        <w:t>Emcee the event and introduce speakers.</w:t>
      </w:r>
    </w:p>
    <w:p w14:paraId="78CD832D" w14:textId="77777777" w:rsidR="00613F5F" w:rsidRPr="00724D7F" w:rsidRDefault="00BA20CE" w:rsidP="00613F5F">
      <w:pPr>
        <w:pStyle w:val="ListParagraph"/>
        <w:numPr>
          <w:ilvl w:val="0"/>
          <w:numId w:val="1"/>
        </w:numPr>
        <w:spacing w:after="0" w:line="240" w:lineRule="auto"/>
        <w:rPr>
          <w:sz w:val="21"/>
          <w:szCs w:val="21"/>
        </w:rPr>
      </w:pPr>
      <w:r w:rsidRPr="00724D7F">
        <w:rPr>
          <w:sz w:val="21"/>
          <w:szCs w:val="21"/>
        </w:rPr>
        <w:t xml:space="preserve">Review </w:t>
      </w:r>
      <w:r w:rsidR="00613F5F" w:rsidRPr="00724D7F">
        <w:rPr>
          <w:sz w:val="21"/>
          <w:szCs w:val="21"/>
        </w:rPr>
        <w:t>the event upon its completion to make changes for the next year.</w:t>
      </w:r>
    </w:p>
    <w:p w14:paraId="348AA995" w14:textId="75FF2FA8" w:rsidR="00A80159" w:rsidRPr="00A80159" w:rsidRDefault="00A80159" w:rsidP="00A80159">
      <w:pPr>
        <w:pStyle w:val="ListParagraph"/>
        <w:numPr>
          <w:ilvl w:val="0"/>
          <w:numId w:val="1"/>
        </w:numPr>
        <w:spacing w:after="0" w:line="240" w:lineRule="auto"/>
        <w:rPr>
          <w:sz w:val="21"/>
          <w:szCs w:val="21"/>
        </w:rPr>
      </w:pPr>
      <w:r w:rsidRPr="00724D7F">
        <w:rPr>
          <w:sz w:val="21"/>
          <w:szCs w:val="21"/>
        </w:rPr>
        <w:t>The committee is comprised of Commissioners</w:t>
      </w:r>
      <w:r>
        <w:rPr>
          <w:sz w:val="21"/>
          <w:szCs w:val="21"/>
        </w:rPr>
        <w:t>, local beekeepers, citizen volunteers, and Cultural staff</w:t>
      </w:r>
      <w:r w:rsidRPr="00724D7F">
        <w:rPr>
          <w:sz w:val="21"/>
          <w:szCs w:val="21"/>
        </w:rPr>
        <w:t xml:space="preserve">.  </w:t>
      </w:r>
    </w:p>
    <w:p w14:paraId="52901720" w14:textId="77777777" w:rsidR="00571087" w:rsidRPr="00571087" w:rsidRDefault="00571087" w:rsidP="00571087">
      <w:pPr>
        <w:pStyle w:val="ListParagraph"/>
        <w:spacing w:after="0" w:line="240" w:lineRule="auto"/>
        <w:rPr>
          <w:b/>
          <w:sz w:val="21"/>
          <w:szCs w:val="21"/>
        </w:rPr>
      </w:pPr>
    </w:p>
    <w:p w14:paraId="7CD3F812" w14:textId="77777777" w:rsidR="00571087" w:rsidRPr="00571087" w:rsidRDefault="00571087" w:rsidP="00571087">
      <w:pPr>
        <w:pStyle w:val="ListParagraph"/>
        <w:spacing w:after="0" w:line="240" w:lineRule="auto"/>
        <w:rPr>
          <w:b/>
          <w:sz w:val="21"/>
          <w:szCs w:val="21"/>
        </w:rPr>
      </w:pPr>
    </w:p>
    <w:p w14:paraId="48F5656D" w14:textId="77777777" w:rsidR="00825403" w:rsidRDefault="00825403" w:rsidP="00D5628F">
      <w:pPr>
        <w:spacing w:after="0"/>
        <w:rPr>
          <w:b/>
          <w:sz w:val="21"/>
          <w:szCs w:val="21"/>
        </w:rPr>
      </w:pPr>
      <w:r>
        <w:rPr>
          <w:b/>
          <w:sz w:val="21"/>
          <w:szCs w:val="21"/>
        </w:rPr>
        <w:t>Parker Quest Committee</w:t>
      </w:r>
    </w:p>
    <w:p w14:paraId="45AE0A65" w14:textId="5D673D8A" w:rsidR="00825403" w:rsidRDefault="00433788" w:rsidP="00D5628F">
      <w:pPr>
        <w:spacing w:after="0"/>
        <w:rPr>
          <w:bCs/>
          <w:sz w:val="21"/>
          <w:szCs w:val="21"/>
        </w:rPr>
      </w:pPr>
      <w:r>
        <w:rPr>
          <w:bCs/>
          <w:sz w:val="21"/>
          <w:szCs w:val="21"/>
        </w:rPr>
        <w:t xml:space="preserve">An annual free outdoor event for the public </w:t>
      </w:r>
      <w:r w:rsidR="00610E82">
        <w:rPr>
          <w:bCs/>
          <w:sz w:val="21"/>
          <w:szCs w:val="21"/>
        </w:rPr>
        <w:t>at which participants explore historic buildings and locations around downtown Parker on foot.</w:t>
      </w:r>
      <w:r w:rsidR="00FE041C">
        <w:rPr>
          <w:bCs/>
          <w:sz w:val="21"/>
          <w:szCs w:val="21"/>
        </w:rPr>
        <w:t xml:space="preserve">  Committee </w:t>
      </w:r>
      <w:r w:rsidR="0073529B">
        <w:rPr>
          <w:bCs/>
          <w:sz w:val="21"/>
          <w:szCs w:val="21"/>
        </w:rPr>
        <w:t>responsibilities include:</w:t>
      </w:r>
    </w:p>
    <w:p w14:paraId="5CB0CF77" w14:textId="5412BEBA" w:rsidR="0073529B" w:rsidRDefault="0073529B" w:rsidP="0099258A">
      <w:pPr>
        <w:pStyle w:val="ListParagraph"/>
        <w:numPr>
          <w:ilvl w:val="0"/>
          <w:numId w:val="5"/>
        </w:numPr>
        <w:spacing w:after="0" w:line="240" w:lineRule="auto"/>
        <w:rPr>
          <w:bCs/>
          <w:sz w:val="21"/>
          <w:szCs w:val="21"/>
        </w:rPr>
      </w:pPr>
      <w:r>
        <w:rPr>
          <w:bCs/>
          <w:sz w:val="21"/>
          <w:szCs w:val="21"/>
        </w:rPr>
        <w:t xml:space="preserve">Work with outreach staff and volunteers to plan and </w:t>
      </w:r>
      <w:r w:rsidR="006779D1">
        <w:rPr>
          <w:bCs/>
          <w:sz w:val="21"/>
          <w:szCs w:val="21"/>
        </w:rPr>
        <w:t>execute the annual scavenger hunt.</w:t>
      </w:r>
    </w:p>
    <w:p w14:paraId="6E2BD716" w14:textId="31A32698" w:rsidR="006779D1" w:rsidRDefault="006779D1" w:rsidP="0099258A">
      <w:pPr>
        <w:pStyle w:val="ListParagraph"/>
        <w:numPr>
          <w:ilvl w:val="0"/>
          <w:numId w:val="5"/>
        </w:numPr>
        <w:spacing w:after="0" w:line="240" w:lineRule="auto"/>
        <w:rPr>
          <w:bCs/>
          <w:sz w:val="21"/>
          <w:szCs w:val="21"/>
        </w:rPr>
      </w:pPr>
      <w:r>
        <w:rPr>
          <w:bCs/>
          <w:sz w:val="21"/>
          <w:szCs w:val="21"/>
        </w:rPr>
        <w:t>Innovate new ways to interact with the community and participants.</w:t>
      </w:r>
    </w:p>
    <w:p w14:paraId="5B0C5DF9" w14:textId="0036B16C" w:rsidR="006779D1" w:rsidRDefault="00946049" w:rsidP="0099258A">
      <w:pPr>
        <w:pStyle w:val="ListParagraph"/>
        <w:numPr>
          <w:ilvl w:val="0"/>
          <w:numId w:val="5"/>
        </w:numPr>
        <w:spacing w:after="0" w:line="240" w:lineRule="auto"/>
        <w:rPr>
          <w:bCs/>
          <w:sz w:val="21"/>
          <w:szCs w:val="21"/>
        </w:rPr>
      </w:pPr>
      <w:r>
        <w:rPr>
          <w:bCs/>
          <w:sz w:val="21"/>
          <w:szCs w:val="21"/>
        </w:rPr>
        <w:t>Write and gather information for the quest stops.</w:t>
      </w:r>
    </w:p>
    <w:p w14:paraId="4D412419" w14:textId="11C4B375" w:rsidR="00946049" w:rsidRDefault="00AE7FEA" w:rsidP="0099258A">
      <w:pPr>
        <w:pStyle w:val="ListParagraph"/>
        <w:numPr>
          <w:ilvl w:val="0"/>
          <w:numId w:val="5"/>
        </w:numPr>
        <w:spacing w:after="0" w:line="240" w:lineRule="auto"/>
        <w:rPr>
          <w:bCs/>
          <w:sz w:val="21"/>
          <w:szCs w:val="21"/>
        </w:rPr>
      </w:pPr>
      <w:r>
        <w:rPr>
          <w:bCs/>
          <w:sz w:val="21"/>
          <w:szCs w:val="21"/>
        </w:rPr>
        <w:t xml:space="preserve">Act as day of </w:t>
      </w:r>
      <w:r w:rsidR="00324AFF">
        <w:rPr>
          <w:bCs/>
          <w:sz w:val="21"/>
          <w:szCs w:val="21"/>
        </w:rPr>
        <w:t>representatives for participants.</w:t>
      </w:r>
    </w:p>
    <w:p w14:paraId="42255D81" w14:textId="1A5F8634" w:rsidR="00324AFF" w:rsidRDefault="00324AFF" w:rsidP="0099258A">
      <w:pPr>
        <w:pStyle w:val="ListParagraph"/>
        <w:numPr>
          <w:ilvl w:val="0"/>
          <w:numId w:val="5"/>
        </w:numPr>
        <w:spacing w:after="0" w:line="240" w:lineRule="auto"/>
        <w:rPr>
          <w:bCs/>
          <w:sz w:val="21"/>
          <w:szCs w:val="21"/>
        </w:rPr>
      </w:pPr>
      <w:r>
        <w:rPr>
          <w:bCs/>
          <w:sz w:val="21"/>
          <w:szCs w:val="21"/>
        </w:rPr>
        <w:t>Review the event and plan future changes and improvements.</w:t>
      </w:r>
    </w:p>
    <w:p w14:paraId="434BFE02" w14:textId="77777777" w:rsidR="00A80159" w:rsidRPr="00A80159" w:rsidRDefault="00A80159" w:rsidP="00A80159">
      <w:pPr>
        <w:pStyle w:val="ListParagraph"/>
        <w:numPr>
          <w:ilvl w:val="0"/>
          <w:numId w:val="5"/>
        </w:numPr>
        <w:spacing w:after="0" w:line="240" w:lineRule="auto"/>
        <w:rPr>
          <w:sz w:val="21"/>
          <w:szCs w:val="21"/>
        </w:rPr>
      </w:pPr>
      <w:r w:rsidRPr="00724D7F">
        <w:rPr>
          <w:sz w:val="21"/>
          <w:szCs w:val="21"/>
        </w:rPr>
        <w:t xml:space="preserve">The committee is comprised of Commissioners, </w:t>
      </w:r>
      <w:r>
        <w:rPr>
          <w:sz w:val="21"/>
          <w:szCs w:val="21"/>
        </w:rPr>
        <w:t>Parker Area Historic Society members, and Cultural staff</w:t>
      </w:r>
      <w:r w:rsidRPr="00724D7F">
        <w:rPr>
          <w:sz w:val="21"/>
          <w:szCs w:val="21"/>
        </w:rPr>
        <w:t xml:space="preserve">.  </w:t>
      </w:r>
    </w:p>
    <w:p w14:paraId="61FE1776" w14:textId="77777777" w:rsidR="00571087" w:rsidRPr="00571087" w:rsidRDefault="00571087" w:rsidP="00571087">
      <w:pPr>
        <w:pStyle w:val="ListParagraph"/>
        <w:spacing w:after="0" w:line="240" w:lineRule="auto"/>
        <w:rPr>
          <w:b/>
          <w:sz w:val="21"/>
          <w:szCs w:val="21"/>
        </w:rPr>
      </w:pPr>
    </w:p>
    <w:p w14:paraId="6BD6FBD5" w14:textId="77777777" w:rsidR="00571087" w:rsidRPr="00571087" w:rsidRDefault="00571087" w:rsidP="00571087">
      <w:pPr>
        <w:pStyle w:val="ListParagraph"/>
        <w:spacing w:after="0" w:line="240" w:lineRule="auto"/>
        <w:rPr>
          <w:b/>
          <w:sz w:val="21"/>
          <w:szCs w:val="21"/>
        </w:rPr>
      </w:pPr>
    </w:p>
    <w:p w14:paraId="21A97074" w14:textId="678A74C1" w:rsidR="00613F5F" w:rsidRPr="00724D7F" w:rsidRDefault="00D5628F" w:rsidP="00D5628F">
      <w:pPr>
        <w:spacing w:after="0"/>
        <w:rPr>
          <w:sz w:val="21"/>
          <w:szCs w:val="21"/>
        </w:rPr>
      </w:pPr>
      <w:r w:rsidRPr="00724D7F">
        <w:rPr>
          <w:b/>
          <w:sz w:val="21"/>
          <w:szCs w:val="21"/>
        </w:rPr>
        <w:t>Programming Advisory Committee</w:t>
      </w:r>
    </w:p>
    <w:p w14:paraId="7C4BD0ED" w14:textId="77777777" w:rsidR="00C019EA" w:rsidRPr="00724D7F" w:rsidRDefault="00C019EA" w:rsidP="00C019EA">
      <w:pPr>
        <w:pStyle w:val="NormalWeb"/>
        <w:spacing w:line="252" w:lineRule="auto"/>
        <w:rPr>
          <w:rFonts w:asciiTheme="minorHAnsi" w:hAnsiTheme="minorHAnsi" w:cstheme="minorHAnsi"/>
          <w:color w:val="000000"/>
          <w:sz w:val="21"/>
          <w:szCs w:val="21"/>
        </w:rPr>
      </w:pPr>
      <w:r w:rsidRPr="00724D7F">
        <w:rPr>
          <w:rFonts w:asciiTheme="minorHAnsi" w:hAnsiTheme="minorHAnsi" w:cstheme="minorHAnsi"/>
          <w:color w:val="000000"/>
          <w:sz w:val="21"/>
          <w:szCs w:val="21"/>
        </w:rPr>
        <w:t>To serve in an advisory capacity to help the Cultural Department succeed in its mission to provide access to arts, cultural, history and science programs, specifically in respect to our presented season</w:t>
      </w:r>
      <w:r w:rsidR="00FB0785" w:rsidRPr="00724D7F">
        <w:rPr>
          <w:rFonts w:asciiTheme="minorHAnsi" w:hAnsiTheme="minorHAnsi" w:cstheme="minorHAnsi"/>
          <w:color w:val="000000"/>
          <w:sz w:val="21"/>
          <w:szCs w:val="21"/>
        </w:rPr>
        <w:t>.</w:t>
      </w:r>
    </w:p>
    <w:p w14:paraId="039B1C8C" w14:textId="77777777" w:rsidR="00C019EA" w:rsidRPr="00724D7F" w:rsidRDefault="00C019EA" w:rsidP="00C019EA">
      <w:pPr>
        <w:numPr>
          <w:ilvl w:val="0"/>
          <w:numId w:val="4"/>
        </w:numPr>
        <w:spacing w:after="0" w:line="240" w:lineRule="auto"/>
        <w:rPr>
          <w:rFonts w:ascii="Calibri" w:eastAsia="Times New Roman" w:hAnsi="Calibri"/>
          <w:sz w:val="21"/>
          <w:szCs w:val="21"/>
        </w:rPr>
      </w:pPr>
      <w:r w:rsidRPr="00724D7F">
        <w:rPr>
          <w:rFonts w:ascii="Calibri" w:eastAsia="Times New Roman" w:hAnsi="Calibri"/>
          <w:sz w:val="21"/>
          <w:szCs w:val="21"/>
        </w:rPr>
        <w:t>Receiv</w:t>
      </w:r>
      <w:r w:rsidR="00FB0785" w:rsidRPr="00724D7F">
        <w:rPr>
          <w:rFonts w:ascii="Calibri" w:eastAsia="Times New Roman" w:hAnsi="Calibri"/>
          <w:sz w:val="21"/>
          <w:szCs w:val="21"/>
        </w:rPr>
        <w:t>e</w:t>
      </w:r>
      <w:r w:rsidRPr="00724D7F">
        <w:rPr>
          <w:rFonts w:ascii="Calibri" w:eastAsia="Times New Roman" w:hAnsi="Calibri"/>
          <w:sz w:val="21"/>
          <w:szCs w:val="21"/>
        </w:rPr>
        <w:t xml:space="preserve"> </w:t>
      </w:r>
      <w:r w:rsidR="00FB0785" w:rsidRPr="00724D7F">
        <w:rPr>
          <w:rFonts w:ascii="Calibri" w:eastAsia="Times New Roman" w:hAnsi="Calibri"/>
          <w:sz w:val="21"/>
          <w:szCs w:val="21"/>
        </w:rPr>
        <w:t>and evaluate</w:t>
      </w:r>
      <w:r w:rsidRPr="00724D7F">
        <w:rPr>
          <w:rFonts w:ascii="Calibri" w:eastAsia="Times New Roman" w:hAnsi="Calibri"/>
          <w:sz w:val="21"/>
          <w:szCs w:val="21"/>
        </w:rPr>
        <w:t xml:space="preserve"> input from the community (both individuals and organizations) on issues relevant to cultural arts programming,</w:t>
      </w:r>
    </w:p>
    <w:p w14:paraId="70A2D17E" w14:textId="77777777" w:rsidR="00C019EA" w:rsidRPr="00724D7F" w:rsidRDefault="00FB0785" w:rsidP="00C019EA">
      <w:pPr>
        <w:numPr>
          <w:ilvl w:val="0"/>
          <w:numId w:val="4"/>
        </w:numPr>
        <w:spacing w:after="0" w:line="240" w:lineRule="auto"/>
        <w:rPr>
          <w:rFonts w:ascii="Calibri" w:eastAsia="Times New Roman" w:hAnsi="Calibri"/>
          <w:sz w:val="21"/>
          <w:szCs w:val="21"/>
        </w:rPr>
      </w:pPr>
      <w:r w:rsidRPr="00724D7F">
        <w:rPr>
          <w:rFonts w:ascii="Calibri" w:eastAsia="Times New Roman" w:hAnsi="Calibri"/>
          <w:sz w:val="21"/>
          <w:szCs w:val="21"/>
        </w:rPr>
        <w:t>Make</w:t>
      </w:r>
      <w:r w:rsidR="00C019EA" w:rsidRPr="00724D7F">
        <w:rPr>
          <w:rFonts w:ascii="Calibri" w:eastAsia="Times New Roman" w:hAnsi="Calibri"/>
          <w:sz w:val="21"/>
          <w:szCs w:val="21"/>
        </w:rPr>
        <w:t xml:space="preserve"> recommendations regarding genres and fra</w:t>
      </w:r>
      <w:r w:rsidRPr="00724D7F">
        <w:rPr>
          <w:rFonts w:ascii="Calibri" w:eastAsia="Times New Roman" w:hAnsi="Calibri"/>
          <w:sz w:val="21"/>
          <w:szCs w:val="21"/>
        </w:rPr>
        <w:t>mework for the presented season.</w:t>
      </w:r>
    </w:p>
    <w:p w14:paraId="314BB62D" w14:textId="4A15F644" w:rsidR="00D5628F" w:rsidRDefault="00FB0785" w:rsidP="00D5628F">
      <w:pPr>
        <w:numPr>
          <w:ilvl w:val="0"/>
          <w:numId w:val="4"/>
        </w:numPr>
        <w:spacing w:after="0" w:line="240" w:lineRule="auto"/>
        <w:rPr>
          <w:rFonts w:ascii="Calibri" w:eastAsia="Times New Roman" w:hAnsi="Calibri"/>
          <w:sz w:val="21"/>
          <w:szCs w:val="21"/>
        </w:rPr>
      </w:pPr>
      <w:r w:rsidRPr="00724D7F">
        <w:rPr>
          <w:rFonts w:ascii="Calibri" w:eastAsia="Times New Roman" w:hAnsi="Calibri"/>
          <w:sz w:val="21"/>
          <w:szCs w:val="21"/>
        </w:rPr>
        <w:t>Serve</w:t>
      </w:r>
      <w:r w:rsidR="00C019EA" w:rsidRPr="00724D7F">
        <w:rPr>
          <w:rFonts w:ascii="Calibri" w:eastAsia="Times New Roman" w:hAnsi="Calibri"/>
          <w:sz w:val="21"/>
          <w:szCs w:val="21"/>
        </w:rPr>
        <w:t xml:space="preserve"> as an advocate on behalf of Parker Arts programming to the community.</w:t>
      </w:r>
    </w:p>
    <w:p w14:paraId="54C3B399" w14:textId="510BB832" w:rsidR="00A80159" w:rsidRPr="00A80159" w:rsidRDefault="00A80159" w:rsidP="00A80159">
      <w:pPr>
        <w:pStyle w:val="ListParagraph"/>
        <w:numPr>
          <w:ilvl w:val="0"/>
          <w:numId w:val="4"/>
        </w:numPr>
        <w:spacing w:after="0" w:line="240" w:lineRule="auto"/>
        <w:rPr>
          <w:sz w:val="21"/>
          <w:szCs w:val="21"/>
        </w:rPr>
      </w:pPr>
      <w:r w:rsidRPr="00724D7F">
        <w:rPr>
          <w:sz w:val="21"/>
          <w:szCs w:val="21"/>
        </w:rPr>
        <w:t xml:space="preserve">The committee is comprised of Commissioners, </w:t>
      </w:r>
      <w:r>
        <w:rPr>
          <w:sz w:val="21"/>
          <w:szCs w:val="21"/>
        </w:rPr>
        <w:t>Parker Arts programming partners, citizen volunteers, Parker Arts volunteers, and Cultural staff</w:t>
      </w:r>
      <w:r w:rsidRPr="00724D7F">
        <w:rPr>
          <w:sz w:val="21"/>
          <w:szCs w:val="21"/>
        </w:rPr>
        <w:t xml:space="preserve">.  </w:t>
      </w:r>
    </w:p>
    <w:p w14:paraId="5ABFA3AC" w14:textId="77777777" w:rsidR="00571087" w:rsidRPr="00571087" w:rsidRDefault="00571087" w:rsidP="00571087">
      <w:pPr>
        <w:pStyle w:val="ListParagraph"/>
        <w:spacing w:after="0" w:line="240" w:lineRule="auto"/>
        <w:rPr>
          <w:b/>
          <w:sz w:val="21"/>
          <w:szCs w:val="21"/>
        </w:rPr>
      </w:pPr>
    </w:p>
    <w:p w14:paraId="04F6D155" w14:textId="77777777" w:rsidR="00571087" w:rsidRPr="00571087" w:rsidRDefault="00571087" w:rsidP="00571087">
      <w:pPr>
        <w:pStyle w:val="ListParagraph"/>
        <w:spacing w:after="0" w:line="240" w:lineRule="auto"/>
        <w:rPr>
          <w:b/>
          <w:sz w:val="21"/>
          <w:szCs w:val="21"/>
        </w:rPr>
      </w:pPr>
    </w:p>
    <w:p w14:paraId="3C3B1BC3" w14:textId="3D2C3834" w:rsidR="00F05664" w:rsidRDefault="00F05664" w:rsidP="00F05664">
      <w:pPr>
        <w:spacing w:after="0" w:line="240" w:lineRule="auto"/>
        <w:rPr>
          <w:rFonts w:ascii="Calibri" w:eastAsia="Times New Roman" w:hAnsi="Calibri"/>
          <w:b/>
          <w:sz w:val="21"/>
          <w:szCs w:val="21"/>
        </w:rPr>
      </w:pPr>
      <w:r w:rsidRPr="00F05664">
        <w:rPr>
          <w:rFonts w:ascii="Calibri" w:eastAsia="Times New Roman" w:hAnsi="Calibri"/>
          <w:b/>
          <w:sz w:val="21"/>
          <w:szCs w:val="21"/>
        </w:rPr>
        <w:t>Science</w:t>
      </w:r>
      <w:r w:rsidR="00FE4090">
        <w:rPr>
          <w:rFonts w:ascii="Calibri" w:eastAsia="Times New Roman" w:hAnsi="Calibri"/>
          <w:b/>
          <w:sz w:val="21"/>
          <w:szCs w:val="21"/>
        </w:rPr>
        <w:t xml:space="preserve"> Day</w:t>
      </w:r>
      <w:r w:rsidRPr="00F05664">
        <w:rPr>
          <w:rFonts w:ascii="Calibri" w:eastAsia="Times New Roman" w:hAnsi="Calibri"/>
          <w:b/>
          <w:sz w:val="21"/>
          <w:szCs w:val="21"/>
        </w:rPr>
        <w:t xml:space="preserve"> Committee</w:t>
      </w:r>
    </w:p>
    <w:p w14:paraId="6E8A4D50" w14:textId="77777777" w:rsidR="00A80159" w:rsidRDefault="00A80159" w:rsidP="00A80159">
      <w:pPr>
        <w:spacing w:after="0" w:line="240" w:lineRule="auto"/>
        <w:rPr>
          <w:rFonts w:ascii="Calibri" w:eastAsia="Times New Roman" w:hAnsi="Calibri"/>
          <w:bCs/>
          <w:sz w:val="21"/>
          <w:szCs w:val="21"/>
        </w:rPr>
      </w:pPr>
      <w:r>
        <w:rPr>
          <w:rFonts w:ascii="Calibri" w:eastAsia="Times New Roman" w:hAnsi="Calibri"/>
          <w:bCs/>
          <w:sz w:val="21"/>
          <w:szCs w:val="21"/>
        </w:rPr>
        <w:t xml:space="preserve">This is a newly formed committee based on plans to present our first science-based </w:t>
      </w:r>
      <w:r w:rsidR="009337DA">
        <w:rPr>
          <w:rFonts w:ascii="Calibri" w:eastAsia="Times New Roman" w:hAnsi="Calibri"/>
          <w:bCs/>
          <w:sz w:val="21"/>
          <w:szCs w:val="21"/>
        </w:rPr>
        <w:t xml:space="preserve">outreach event, which is an </w:t>
      </w:r>
      <w:r w:rsidR="0041305D">
        <w:rPr>
          <w:rFonts w:ascii="Calibri" w:eastAsia="Times New Roman" w:hAnsi="Calibri"/>
          <w:bCs/>
          <w:sz w:val="21"/>
          <w:szCs w:val="21"/>
        </w:rPr>
        <w:t>open-air</w:t>
      </w:r>
      <w:r w:rsidR="009337DA">
        <w:rPr>
          <w:rFonts w:ascii="Calibri" w:eastAsia="Times New Roman" w:hAnsi="Calibri"/>
          <w:bCs/>
          <w:sz w:val="21"/>
          <w:szCs w:val="21"/>
        </w:rPr>
        <w:t xml:space="preserve"> science </w:t>
      </w:r>
      <w:r w:rsidR="006325CC">
        <w:rPr>
          <w:rFonts w:ascii="Calibri" w:eastAsia="Times New Roman" w:hAnsi="Calibri"/>
          <w:bCs/>
          <w:sz w:val="21"/>
          <w:szCs w:val="21"/>
        </w:rPr>
        <w:t>fair for the community aime</w:t>
      </w:r>
      <w:r>
        <w:rPr>
          <w:rFonts w:ascii="Calibri" w:eastAsia="Times New Roman" w:hAnsi="Calibri"/>
          <w:bCs/>
          <w:sz w:val="21"/>
          <w:szCs w:val="21"/>
        </w:rPr>
        <w:t>d at engaging elementary school-</w:t>
      </w:r>
      <w:r w:rsidR="006325CC">
        <w:rPr>
          <w:rFonts w:ascii="Calibri" w:eastAsia="Times New Roman" w:hAnsi="Calibri"/>
          <w:bCs/>
          <w:sz w:val="21"/>
          <w:szCs w:val="21"/>
        </w:rPr>
        <w:t xml:space="preserve">aged children.  </w:t>
      </w:r>
      <w:r w:rsidR="00662DEC">
        <w:rPr>
          <w:rFonts w:ascii="Calibri" w:eastAsia="Times New Roman" w:hAnsi="Calibri"/>
          <w:bCs/>
          <w:sz w:val="21"/>
          <w:szCs w:val="21"/>
        </w:rPr>
        <w:t xml:space="preserve">The inaugural event will take place at Discovery Park </w:t>
      </w:r>
      <w:r>
        <w:rPr>
          <w:rFonts w:ascii="Calibri" w:eastAsia="Times New Roman" w:hAnsi="Calibri"/>
          <w:bCs/>
          <w:sz w:val="21"/>
          <w:szCs w:val="21"/>
        </w:rPr>
        <w:t xml:space="preserve">in 2021, </w:t>
      </w:r>
      <w:r w:rsidR="00662DEC">
        <w:rPr>
          <w:rFonts w:ascii="Calibri" w:eastAsia="Times New Roman" w:hAnsi="Calibri"/>
          <w:bCs/>
          <w:sz w:val="21"/>
          <w:szCs w:val="21"/>
        </w:rPr>
        <w:t>and include</w:t>
      </w:r>
      <w:r>
        <w:rPr>
          <w:rFonts w:ascii="Calibri" w:eastAsia="Times New Roman" w:hAnsi="Calibri"/>
          <w:bCs/>
          <w:sz w:val="21"/>
          <w:szCs w:val="21"/>
        </w:rPr>
        <w:t>s</w:t>
      </w:r>
      <w:r w:rsidR="00662DEC">
        <w:rPr>
          <w:rFonts w:ascii="Calibri" w:eastAsia="Times New Roman" w:hAnsi="Calibri"/>
          <w:bCs/>
          <w:sz w:val="21"/>
          <w:szCs w:val="21"/>
        </w:rPr>
        <w:t xml:space="preserve"> live science demons</w:t>
      </w:r>
      <w:r w:rsidR="00BB4708">
        <w:rPr>
          <w:rFonts w:ascii="Calibri" w:eastAsia="Times New Roman" w:hAnsi="Calibri"/>
          <w:bCs/>
          <w:sz w:val="21"/>
          <w:szCs w:val="21"/>
        </w:rPr>
        <w:t>t</w:t>
      </w:r>
      <w:r w:rsidR="00662DEC">
        <w:rPr>
          <w:rFonts w:ascii="Calibri" w:eastAsia="Times New Roman" w:hAnsi="Calibri"/>
          <w:bCs/>
          <w:sz w:val="21"/>
          <w:szCs w:val="21"/>
        </w:rPr>
        <w:t>rations</w:t>
      </w:r>
      <w:r w:rsidR="00BB4708">
        <w:rPr>
          <w:rFonts w:ascii="Calibri" w:eastAsia="Times New Roman" w:hAnsi="Calibri"/>
          <w:bCs/>
          <w:sz w:val="21"/>
          <w:szCs w:val="21"/>
        </w:rPr>
        <w:t xml:space="preserve"> and interactive vendor booths.  </w:t>
      </w:r>
    </w:p>
    <w:p w14:paraId="185D20DA" w14:textId="1F0A3576" w:rsidR="00BB4708" w:rsidRPr="00A80159" w:rsidRDefault="00A80159" w:rsidP="00A80159">
      <w:pPr>
        <w:pStyle w:val="ListParagraph"/>
        <w:numPr>
          <w:ilvl w:val="0"/>
          <w:numId w:val="10"/>
        </w:numPr>
        <w:spacing w:after="0" w:line="240" w:lineRule="auto"/>
        <w:rPr>
          <w:rFonts w:ascii="Calibri" w:eastAsia="Times New Roman" w:hAnsi="Calibri"/>
          <w:bCs/>
          <w:sz w:val="21"/>
          <w:szCs w:val="21"/>
        </w:rPr>
      </w:pPr>
      <w:r>
        <w:rPr>
          <w:rFonts w:ascii="Calibri" w:eastAsia="Times New Roman" w:hAnsi="Calibri"/>
          <w:bCs/>
          <w:sz w:val="21"/>
          <w:szCs w:val="21"/>
        </w:rPr>
        <w:t xml:space="preserve">Plan </w:t>
      </w:r>
      <w:r w:rsidR="006331C1" w:rsidRPr="00A80159">
        <w:rPr>
          <w:rFonts w:ascii="Calibri" w:eastAsia="Times New Roman" w:hAnsi="Calibri"/>
          <w:bCs/>
          <w:sz w:val="21"/>
          <w:szCs w:val="21"/>
        </w:rPr>
        <w:t xml:space="preserve">the </w:t>
      </w:r>
      <w:r w:rsidR="00203E3A" w:rsidRPr="00A80159">
        <w:rPr>
          <w:rFonts w:ascii="Calibri" w:eastAsia="Times New Roman" w:hAnsi="Calibri"/>
          <w:bCs/>
          <w:sz w:val="21"/>
          <w:szCs w:val="21"/>
        </w:rPr>
        <w:t>event’s timing and agenda</w:t>
      </w:r>
      <w:r>
        <w:rPr>
          <w:rFonts w:ascii="Calibri" w:eastAsia="Times New Roman" w:hAnsi="Calibri"/>
          <w:bCs/>
          <w:sz w:val="21"/>
          <w:szCs w:val="21"/>
        </w:rPr>
        <w:t>.</w:t>
      </w:r>
    </w:p>
    <w:p w14:paraId="14CFBD21" w14:textId="65B1B16D" w:rsidR="00BB4708" w:rsidRDefault="00BB4708" w:rsidP="00BB4708">
      <w:pPr>
        <w:pStyle w:val="ListParagraph"/>
        <w:numPr>
          <w:ilvl w:val="0"/>
          <w:numId w:val="7"/>
        </w:numPr>
        <w:spacing w:after="0" w:line="240" w:lineRule="auto"/>
        <w:rPr>
          <w:rFonts w:ascii="Calibri" w:eastAsia="Times New Roman" w:hAnsi="Calibri"/>
          <w:bCs/>
          <w:sz w:val="21"/>
          <w:szCs w:val="21"/>
        </w:rPr>
      </w:pPr>
      <w:r>
        <w:rPr>
          <w:rFonts w:ascii="Calibri" w:eastAsia="Times New Roman" w:hAnsi="Calibri"/>
          <w:bCs/>
          <w:sz w:val="21"/>
          <w:szCs w:val="21"/>
        </w:rPr>
        <w:t xml:space="preserve">Day-of </w:t>
      </w:r>
      <w:r w:rsidR="00203E3A">
        <w:rPr>
          <w:rFonts w:ascii="Calibri" w:eastAsia="Times New Roman" w:hAnsi="Calibri"/>
          <w:bCs/>
          <w:sz w:val="21"/>
          <w:szCs w:val="21"/>
        </w:rPr>
        <w:t>staffing and assistance</w:t>
      </w:r>
      <w:r w:rsidR="00A80159">
        <w:rPr>
          <w:rFonts w:ascii="Calibri" w:eastAsia="Times New Roman" w:hAnsi="Calibri"/>
          <w:bCs/>
          <w:sz w:val="21"/>
          <w:szCs w:val="21"/>
        </w:rPr>
        <w:t>.</w:t>
      </w:r>
    </w:p>
    <w:p w14:paraId="7018A57F" w14:textId="6CF0A053" w:rsidR="00FB32CD" w:rsidRDefault="0099258A" w:rsidP="00BB4708">
      <w:pPr>
        <w:pStyle w:val="ListParagraph"/>
        <w:numPr>
          <w:ilvl w:val="0"/>
          <w:numId w:val="7"/>
        </w:numPr>
        <w:spacing w:after="0" w:line="240" w:lineRule="auto"/>
        <w:rPr>
          <w:rFonts w:ascii="Calibri" w:eastAsia="Times New Roman" w:hAnsi="Calibri"/>
          <w:bCs/>
          <w:sz w:val="21"/>
          <w:szCs w:val="21"/>
        </w:rPr>
      </w:pPr>
      <w:r>
        <w:rPr>
          <w:rFonts w:ascii="Calibri" w:eastAsia="Times New Roman" w:hAnsi="Calibri"/>
          <w:bCs/>
          <w:sz w:val="21"/>
          <w:szCs w:val="21"/>
        </w:rPr>
        <w:t>Post-event follow</w:t>
      </w:r>
      <w:r w:rsidR="00203E3A">
        <w:rPr>
          <w:rFonts w:ascii="Calibri" w:eastAsia="Times New Roman" w:hAnsi="Calibri"/>
          <w:bCs/>
          <w:sz w:val="21"/>
          <w:szCs w:val="21"/>
        </w:rPr>
        <w:t>-</w:t>
      </w:r>
      <w:r>
        <w:rPr>
          <w:rFonts w:ascii="Calibri" w:eastAsia="Times New Roman" w:hAnsi="Calibri"/>
          <w:bCs/>
          <w:sz w:val="21"/>
          <w:szCs w:val="21"/>
        </w:rPr>
        <w:t>up and assessment</w:t>
      </w:r>
      <w:r w:rsidR="006331C1">
        <w:rPr>
          <w:rFonts w:ascii="Calibri" w:eastAsia="Times New Roman" w:hAnsi="Calibri"/>
          <w:bCs/>
          <w:sz w:val="21"/>
          <w:szCs w:val="21"/>
        </w:rPr>
        <w:t xml:space="preserve"> to improve future events</w:t>
      </w:r>
      <w:r w:rsidR="00A80159">
        <w:rPr>
          <w:rFonts w:ascii="Calibri" w:eastAsia="Times New Roman" w:hAnsi="Calibri"/>
          <w:bCs/>
          <w:sz w:val="21"/>
          <w:szCs w:val="21"/>
        </w:rPr>
        <w:t>.</w:t>
      </w:r>
    </w:p>
    <w:p w14:paraId="47D51284" w14:textId="51398A7F" w:rsidR="00A80159" w:rsidRPr="00A80159" w:rsidRDefault="00A80159" w:rsidP="00A80159">
      <w:pPr>
        <w:pStyle w:val="ListParagraph"/>
        <w:numPr>
          <w:ilvl w:val="0"/>
          <w:numId w:val="7"/>
        </w:numPr>
        <w:spacing w:after="0" w:line="240" w:lineRule="auto"/>
        <w:rPr>
          <w:sz w:val="21"/>
          <w:szCs w:val="21"/>
        </w:rPr>
      </w:pPr>
      <w:r w:rsidRPr="00724D7F">
        <w:rPr>
          <w:sz w:val="21"/>
          <w:szCs w:val="21"/>
        </w:rPr>
        <w:t xml:space="preserve">The committee is comprised of Commissioners, </w:t>
      </w:r>
      <w:r w:rsidR="000F77BF">
        <w:rPr>
          <w:sz w:val="21"/>
          <w:szCs w:val="21"/>
        </w:rPr>
        <w:t>Council of Arts Science and Culture</w:t>
      </w:r>
      <w:r>
        <w:rPr>
          <w:sz w:val="21"/>
          <w:szCs w:val="21"/>
        </w:rPr>
        <w:t xml:space="preserve"> (CASC)</w:t>
      </w:r>
      <w:r w:rsidR="000F77BF">
        <w:rPr>
          <w:sz w:val="21"/>
          <w:szCs w:val="21"/>
        </w:rPr>
        <w:t xml:space="preserve"> members</w:t>
      </w:r>
      <w:r>
        <w:rPr>
          <w:sz w:val="21"/>
          <w:szCs w:val="21"/>
        </w:rPr>
        <w:t>, and Cultural staff</w:t>
      </w:r>
      <w:r w:rsidRPr="00724D7F">
        <w:rPr>
          <w:sz w:val="21"/>
          <w:szCs w:val="21"/>
        </w:rPr>
        <w:t xml:space="preserve">.  </w:t>
      </w:r>
    </w:p>
    <w:p w14:paraId="2CA4EE1D" w14:textId="77777777" w:rsidR="0099258A" w:rsidRPr="00203E3A" w:rsidRDefault="0099258A" w:rsidP="00203E3A">
      <w:pPr>
        <w:spacing w:after="0" w:line="240" w:lineRule="auto"/>
        <w:rPr>
          <w:rFonts w:ascii="Calibri" w:eastAsia="Times New Roman" w:hAnsi="Calibri"/>
          <w:bCs/>
          <w:sz w:val="21"/>
          <w:szCs w:val="21"/>
        </w:rPr>
      </w:pPr>
    </w:p>
    <w:p w14:paraId="78C13A87" w14:textId="77777777" w:rsidR="00F05664" w:rsidRPr="00724D7F" w:rsidRDefault="00F05664" w:rsidP="00F05664">
      <w:pPr>
        <w:spacing w:after="0" w:line="240" w:lineRule="auto"/>
        <w:rPr>
          <w:rFonts w:ascii="Calibri" w:eastAsia="Times New Roman" w:hAnsi="Calibri"/>
          <w:sz w:val="21"/>
          <w:szCs w:val="21"/>
        </w:rPr>
      </w:pPr>
    </w:p>
    <w:sectPr w:rsidR="00F05664" w:rsidRPr="00724D7F" w:rsidSect="00724D7F">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MT">
    <w:altName w:val="Perpetu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870"/>
    <w:multiLevelType w:val="hybridMultilevel"/>
    <w:tmpl w:val="9E90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347F0"/>
    <w:multiLevelType w:val="hybridMultilevel"/>
    <w:tmpl w:val="EEE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246EF"/>
    <w:multiLevelType w:val="hybridMultilevel"/>
    <w:tmpl w:val="25B8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8B0002"/>
    <w:multiLevelType w:val="hybridMultilevel"/>
    <w:tmpl w:val="EB7E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C3421"/>
    <w:multiLevelType w:val="hybridMultilevel"/>
    <w:tmpl w:val="0962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D69F1"/>
    <w:multiLevelType w:val="hybridMultilevel"/>
    <w:tmpl w:val="3E8A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47E9A"/>
    <w:multiLevelType w:val="hybridMultilevel"/>
    <w:tmpl w:val="792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C53D0"/>
    <w:multiLevelType w:val="hybridMultilevel"/>
    <w:tmpl w:val="4740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9090D"/>
    <w:multiLevelType w:val="hybridMultilevel"/>
    <w:tmpl w:val="EA5A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E271D"/>
    <w:multiLevelType w:val="hybridMultilevel"/>
    <w:tmpl w:val="56B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8"/>
  </w:num>
  <w:num w:numId="7">
    <w:abstractNumId w:val="9"/>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5F"/>
    <w:rsid w:val="00015654"/>
    <w:rsid w:val="000713A2"/>
    <w:rsid w:val="00072703"/>
    <w:rsid w:val="00086110"/>
    <w:rsid w:val="00095A8F"/>
    <w:rsid w:val="000B4858"/>
    <w:rsid w:val="000F0012"/>
    <w:rsid w:val="000F77BF"/>
    <w:rsid w:val="00115C58"/>
    <w:rsid w:val="00181782"/>
    <w:rsid w:val="0019443B"/>
    <w:rsid w:val="001A1FFC"/>
    <w:rsid w:val="001F52A9"/>
    <w:rsid w:val="00203E3A"/>
    <w:rsid w:val="002A673D"/>
    <w:rsid w:val="00301065"/>
    <w:rsid w:val="003236EF"/>
    <w:rsid w:val="00324AFF"/>
    <w:rsid w:val="00324E4F"/>
    <w:rsid w:val="0036693D"/>
    <w:rsid w:val="003773A6"/>
    <w:rsid w:val="003E15D6"/>
    <w:rsid w:val="003F6BDB"/>
    <w:rsid w:val="0041305D"/>
    <w:rsid w:val="00433788"/>
    <w:rsid w:val="00481FAF"/>
    <w:rsid w:val="004A2DF4"/>
    <w:rsid w:val="004F2489"/>
    <w:rsid w:val="00513306"/>
    <w:rsid w:val="00571087"/>
    <w:rsid w:val="005C2A7A"/>
    <w:rsid w:val="00610E82"/>
    <w:rsid w:val="0061308B"/>
    <w:rsid w:val="00613F5F"/>
    <w:rsid w:val="006325CC"/>
    <w:rsid w:val="006331C1"/>
    <w:rsid w:val="00662DEC"/>
    <w:rsid w:val="00666DDB"/>
    <w:rsid w:val="006779D1"/>
    <w:rsid w:val="00687BC8"/>
    <w:rsid w:val="006C6D98"/>
    <w:rsid w:val="00707B2A"/>
    <w:rsid w:val="00724D7F"/>
    <w:rsid w:val="0073529B"/>
    <w:rsid w:val="007408CA"/>
    <w:rsid w:val="007A5993"/>
    <w:rsid w:val="007A79EE"/>
    <w:rsid w:val="007E33BE"/>
    <w:rsid w:val="00825403"/>
    <w:rsid w:val="00842D19"/>
    <w:rsid w:val="0084440F"/>
    <w:rsid w:val="008918CA"/>
    <w:rsid w:val="008E6B89"/>
    <w:rsid w:val="009337DA"/>
    <w:rsid w:val="00946049"/>
    <w:rsid w:val="00980D59"/>
    <w:rsid w:val="0099258A"/>
    <w:rsid w:val="009E3090"/>
    <w:rsid w:val="00A00E8B"/>
    <w:rsid w:val="00A447E1"/>
    <w:rsid w:val="00A64532"/>
    <w:rsid w:val="00A80159"/>
    <w:rsid w:val="00AE7FEA"/>
    <w:rsid w:val="00B356C4"/>
    <w:rsid w:val="00B87E3B"/>
    <w:rsid w:val="00BA20CE"/>
    <w:rsid w:val="00BB4708"/>
    <w:rsid w:val="00BC3FDA"/>
    <w:rsid w:val="00C019EA"/>
    <w:rsid w:val="00C92C8E"/>
    <w:rsid w:val="00CD0DF7"/>
    <w:rsid w:val="00D35C9B"/>
    <w:rsid w:val="00D46676"/>
    <w:rsid w:val="00D534E5"/>
    <w:rsid w:val="00D5628F"/>
    <w:rsid w:val="00D87E1A"/>
    <w:rsid w:val="00DD38C8"/>
    <w:rsid w:val="00F037AA"/>
    <w:rsid w:val="00F05664"/>
    <w:rsid w:val="00F11D0B"/>
    <w:rsid w:val="00F26E45"/>
    <w:rsid w:val="00F54E25"/>
    <w:rsid w:val="00F7658B"/>
    <w:rsid w:val="00FA4EF7"/>
    <w:rsid w:val="00FB0785"/>
    <w:rsid w:val="00FB32CD"/>
    <w:rsid w:val="00FE041C"/>
    <w:rsid w:val="00FE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B75B"/>
  <w15:docId w15:val="{D44CB6DC-C9D7-4B15-B1C6-613EFF39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3F5F"/>
    <w:pPr>
      <w:autoSpaceDE w:val="0"/>
      <w:autoSpaceDN w:val="0"/>
      <w:adjustRightInd w:val="0"/>
      <w:spacing w:after="0" w:line="240" w:lineRule="auto"/>
    </w:pPr>
    <w:rPr>
      <w:rFonts w:ascii="Baskerville MT" w:hAnsi="Baskerville MT" w:cs="Baskerville MT"/>
      <w:color w:val="000000"/>
      <w:sz w:val="24"/>
      <w:szCs w:val="24"/>
    </w:rPr>
  </w:style>
  <w:style w:type="paragraph" w:styleId="ListParagraph">
    <w:name w:val="List Paragraph"/>
    <w:basedOn w:val="Normal"/>
    <w:uiPriority w:val="34"/>
    <w:qFormat/>
    <w:rsid w:val="00613F5F"/>
    <w:pPr>
      <w:ind w:left="720"/>
      <w:contextualSpacing/>
    </w:pPr>
  </w:style>
  <w:style w:type="paragraph" w:styleId="NormalWeb">
    <w:name w:val="Normal (Web)"/>
    <w:basedOn w:val="Normal"/>
    <w:uiPriority w:val="99"/>
    <w:semiHidden/>
    <w:unhideWhenUsed/>
    <w:rsid w:val="005C2A7A"/>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D5628F"/>
    <w:pPr>
      <w:widowControl w:val="0"/>
      <w:spacing w:before="9" w:after="0" w:line="240" w:lineRule="auto"/>
      <w:ind w:left="82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D5628F"/>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97662">
      <w:bodyDiv w:val="1"/>
      <w:marLeft w:val="0"/>
      <w:marRight w:val="0"/>
      <w:marTop w:val="0"/>
      <w:marBottom w:val="0"/>
      <w:divBdr>
        <w:top w:val="none" w:sz="0" w:space="0" w:color="auto"/>
        <w:left w:val="none" w:sz="0" w:space="0" w:color="auto"/>
        <w:bottom w:val="none" w:sz="0" w:space="0" w:color="auto"/>
        <w:right w:val="none" w:sz="0" w:space="0" w:color="auto"/>
      </w:divBdr>
    </w:div>
    <w:div w:id="198326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Glassburn, Carrie</cp:lastModifiedBy>
  <cp:revision>5</cp:revision>
  <dcterms:created xsi:type="dcterms:W3CDTF">2021-01-11T17:51:00Z</dcterms:created>
  <dcterms:modified xsi:type="dcterms:W3CDTF">2021-01-13T22:56:00Z</dcterms:modified>
</cp:coreProperties>
</file>